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431257" w14:textId="77777777" w:rsidR="00314B85" w:rsidRPr="00AC61F8" w:rsidRDefault="00314B85" w:rsidP="00314B85">
      <w:pPr>
        <w:pStyle w:val="NormalArial11"/>
        <w:ind w:left="2880"/>
        <w:jc w:val="left"/>
        <w:rPr>
          <w:b/>
        </w:rPr>
      </w:pPr>
      <w:bookmarkStart w:id="0" w:name="_GoBack"/>
      <w:bookmarkEnd w:id="0"/>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97FC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2AD31075" w:rsidR="00314B85" w:rsidRPr="00AC61F8" w:rsidRDefault="002C2917" w:rsidP="00314B85">
      <w:pPr>
        <w:pStyle w:val="NormalArial11"/>
        <w:spacing w:before="0" w:after="0"/>
        <w:ind w:left="2880"/>
        <w:jc w:val="left"/>
        <w:rPr>
          <w:b/>
          <w:color w:val="0070C0"/>
          <w:sz w:val="48"/>
          <w:szCs w:val="48"/>
        </w:rPr>
      </w:pPr>
      <w:r>
        <w:rPr>
          <w:b/>
          <w:color w:val="0070C0"/>
          <w:sz w:val="48"/>
          <w:szCs w:val="48"/>
        </w:rPr>
        <w:t>Interim Design Document</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18479FBD"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r w:rsidR="000E780B">
        <w:rPr>
          <w:b/>
          <w:noProof/>
          <w:color w:val="0070C0"/>
        </w:rPr>
        <w:t>April 12, 2017</w:t>
      </w:r>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4E2E31">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241B93" w:rsidP="00314B85">
                            <w:pPr>
                              <w:pStyle w:val="BAHURLBAH"/>
                              <w:spacing w:after="120"/>
                              <w:rPr>
                                <w:i/>
                                <w:iCs/>
                              </w:rPr>
                            </w:pPr>
                            <w:hyperlink r:id="rId18" w:history="1">
                              <w:r w:rsidR="00544147">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544147" w:rsidRDefault="00544147" w:rsidP="00314B85">
                      <w:pPr>
                        <w:pStyle w:val="BAHOfficeAddressBAH"/>
                        <w:rPr>
                          <w:b/>
                          <w:bCs/>
                        </w:rPr>
                      </w:pPr>
                      <w:r>
                        <w:rPr>
                          <w:b/>
                          <w:bCs/>
                        </w:rPr>
                        <w:t>Booz Allen Hamilton</w:t>
                      </w:r>
                    </w:p>
                    <w:p w14:paraId="5FB437CA" w14:textId="77777777" w:rsidR="00544147" w:rsidRDefault="00544147" w:rsidP="00314B85">
                      <w:pPr>
                        <w:pStyle w:val="BAHOfficeAddressBAH"/>
                      </w:pPr>
                      <w:r>
                        <w:t>8283 Greensboro Drive</w:t>
                      </w:r>
                    </w:p>
                    <w:p w14:paraId="1FCD3473" w14:textId="77777777" w:rsidR="00544147" w:rsidRDefault="00544147" w:rsidP="00314B85">
                      <w:pPr>
                        <w:pStyle w:val="BAHOfficeAddressBAH"/>
                      </w:pPr>
                      <w:r>
                        <w:t>McLean, VA 22102-3838</w:t>
                      </w:r>
                    </w:p>
                    <w:p w14:paraId="1E61E11E" w14:textId="77777777" w:rsidR="00544147" w:rsidRDefault="00544147" w:rsidP="00314B85">
                      <w:pPr>
                        <w:pStyle w:val="BAHOfficeAddressBAH"/>
                      </w:pPr>
                      <w:r>
                        <w:t>Tel 703-902-5000</w:t>
                      </w:r>
                    </w:p>
                    <w:p w14:paraId="2C05FE5D" w14:textId="77777777" w:rsidR="00544147" w:rsidRDefault="00544147" w:rsidP="00314B85">
                      <w:pPr>
                        <w:pStyle w:val="BAHOfficeAddressLastBAH"/>
                      </w:pPr>
                      <w:r>
                        <w:t>Fax 703-902-3333</w:t>
                      </w:r>
                    </w:p>
                    <w:p w14:paraId="7CFBEDAE" w14:textId="77777777" w:rsidR="00544147" w:rsidRDefault="00544147" w:rsidP="00314B85">
                      <w:pPr>
                        <w:pStyle w:val="BAHURLBAH"/>
                        <w:spacing w:after="120"/>
                        <w:rPr>
                          <w:i/>
                          <w:iCs/>
                        </w:rPr>
                      </w:pPr>
                      <w:hyperlink r:id="rId19"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val="0"/>
          <w:color w:val="auto"/>
          <w:spacing w:val="0"/>
          <w:sz w:val="22"/>
          <w:szCs w:val="22"/>
        </w:rPr>
        <w:id w:val="756867915"/>
        <w:docPartObj>
          <w:docPartGallery w:val="Table of Contents"/>
          <w:docPartUnique/>
        </w:docPartObj>
      </w:sdtPr>
      <w:sdtEndPr>
        <w:rPr>
          <w:bCs/>
          <w:noProof/>
        </w:rPr>
      </w:sdtEndPr>
      <w:sdtContent>
        <w:p w14:paraId="1AA9898A" w14:textId="77777777" w:rsidR="002A65E2" w:rsidRDefault="002A65E2" w:rsidP="002A65E2">
          <w:pPr>
            <w:pStyle w:val="TOCHeading"/>
            <w:numPr>
              <w:ilvl w:val="0"/>
              <w:numId w:val="0"/>
            </w:numPr>
            <w:rPr>
              <w:b w:val="0"/>
              <w:caps w:val="0"/>
            </w:rPr>
          </w:pPr>
        </w:p>
        <w:p w14:paraId="750E3DD5" w14:textId="77777777" w:rsidR="00CE5487" w:rsidRDefault="00CE5487" w:rsidP="00CE5487">
          <w:pPr>
            <w:pStyle w:val="TOCHeading"/>
            <w:numPr>
              <w:ilvl w:val="0"/>
              <w:numId w:val="0"/>
            </w:numPr>
          </w:pPr>
          <w:r>
            <w:t>Contents</w:t>
          </w:r>
        </w:p>
        <w:p w14:paraId="03A78C2D" w14:textId="77777777" w:rsidR="00505099"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71920593" w:history="1">
            <w:r w:rsidR="00505099" w:rsidRPr="000853D4">
              <w:rPr>
                <w:rStyle w:val="Hyperlink"/>
                <w:noProof/>
              </w:rPr>
              <w:t>Version History</w:t>
            </w:r>
            <w:r w:rsidR="00505099">
              <w:rPr>
                <w:noProof/>
                <w:webHidden/>
              </w:rPr>
              <w:tab/>
            </w:r>
            <w:r w:rsidR="00505099">
              <w:rPr>
                <w:noProof/>
                <w:webHidden/>
              </w:rPr>
              <w:fldChar w:fldCharType="begin"/>
            </w:r>
            <w:r w:rsidR="00505099">
              <w:rPr>
                <w:noProof/>
                <w:webHidden/>
              </w:rPr>
              <w:instrText xml:space="preserve"> PAGEREF _Toc471920593 \h </w:instrText>
            </w:r>
            <w:r w:rsidR="00505099">
              <w:rPr>
                <w:noProof/>
                <w:webHidden/>
              </w:rPr>
            </w:r>
            <w:r w:rsidR="00505099">
              <w:rPr>
                <w:noProof/>
                <w:webHidden/>
              </w:rPr>
              <w:fldChar w:fldCharType="separate"/>
            </w:r>
            <w:r w:rsidR="00544147">
              <w:rPr>
                <w:noProof/>
                <w:webHidden/>
              </w:rPr>
              <w:t>4</w:t>
            </w:r>
            <w:r w:rsidR="00505099">
              <w:rPr>
                <w:noProof/>
                <w:webHidden/>
              </w:rPr>
              <w:fldChar w:fldCharType="end"/>
            </w:r>
          </w:hyperlink>
        </w:p>
        <w:p w14:paraId="4DB959BD" w14:textId="77777777" w:rsidR="00505099" w:rsidRDefault="00241B93">
          <w:pPr>
            <w:pStyle w:val="TOC1"/>
            <w:tabs>
              <w:tab w:val="left" w:pos="440"/>
              <w:tab w:val="right" w:leader="dot" w:pos="9350"/>
            </w:tabs>
            <w:rPr>
              <w:noProof/>
              <w:lang w:eastAsia="en-US"/>
            </w:rPr>
          </w:pPr>
          <w:hyperlink w:anchor="_Toc471920594" w:history="1">
            <w:r w:rsidR="00505099" w:rsidRPr="000853D4">
              <w:rPr>
                <w:rStyle w:val="Hyperlink"/>
                <w:noProof/>
              </w:rPr>
              <w:t>1</w:t>
            </w:r>
            <w:r w:rsidR="00505099">
              <w:rPr>
                <w:noProof/>
                <w:lang w:eastAsia="en-US"/>
              </w:rPr>
              <w:tab/>
            </w:r>
            <w:r w:rsidR="00505099" w:rsidRPr="000853D4">
              <w:rPr>
                <w:rStyle w:val="Hyperlink"/>
                <w:noProof/>
              </w:rPr>
              <w:t>Introduction</w:t>
            </w:r>
            <w:r w:rsidR="00505099">
              <w:rPr>
                <w:noProof/>
                <w:webHidden/>
              </w:rPr>
              <w:tab/>
            </w:r>
            <w:r w:rsidR="00505099">
              <w:rPr>
                <w:noProof/>
                <w:webHidden/>
              </w:rPr>
              <w:fldChar w:fldCharType="begin"/>
            </w:r>
            <w:r w:rsidR="00505099">
              <w:rPr>
                <w:noProof/>
                <w:webHidden/>
              </w:rPr>
              <w:instrText xml:space="preserve"> PAGEREF _Toc471920594 \h </w:instrText>
            </w:r>
            <w:r w:rsidR="00505099">
              <w:rPr>
                <w:noProof/>
                <w:webHidden/>
              </w:rPr>
            </w:r>
            <w:r w:rsidR="00505099">
              <w:rPr>
                <w:noProof/>
                <w:webHidden/>
              </w:rPr>
              <w:fldChar w:fldCharType="separate"/>
            </w:r>
            <w:r w:rsidR="00544147">
              <w:rPr>
                <w:noProof/>
                <w:webHidden/>
              </w:rPr>
              <w:t>5</w:t>
            </w:r>
            <w:r w:rsidR="00505099">
              <w:rPr>
                <w:noProof/>
                <w:webHidden/>
              </w:rPr>
              <w:fldChar w:fldCharType="end"/>
            </w:r>
          </w:hyperlink>
        </w:p>
        <w:p w14:paraId="5AB474C3" w14:textId="77777777" w:rsidR="00505099" w:rsidRDefault="00241B93">
          <w:pPr>
            <w:pStyle w:val="TOC1"/>
            <w:tabs>
              <w:tab w:val="left" w:pos="440"/>
              <w:tab w:val="right" w:leader="dot" w:pos="9350"/>
            </w:tabs>
            <w:rPr>
              <w:noProof/>
              <w:lang w:eastAsia="en-US"/>
            </w:rPr>
          </w:pPr>
          <w:hyperlink w:anchor="_Toc471920595" w:history="1">
            <w:r w:rsidR="00505099" w:rsidRPr="000853D4">
              <w:rPr>
                <w:rStyle w:val="Hyperlink"/>
                <w:rFonts w:eastAsia="MinionPro-Regular"/>
                <w:noProof/>
              </w:rPr>
              <w:t>2</w:t>
            </w:r>
            <w:r w:rsidR="00505099">
              <w:rPr>
                <w:noProof/>
                <w:lang w:eastAsia="en-US"/>
              </w:rPr>
              <w:tab/>
            </w:r>
            <w:r w:rsidR="00505099" w:rsidRPr="000853D4">
              <w:rPr>
                <w:rStyle w:val="Hyperlink"/>
                <w:rFonts w:eastAsia="MinionPro-Regular"/>
                <w:noProof/>
              </w:rPr>
              <w:t>Project Overview</w:t>
            </w:r>
            <w:r w:rsidR="00505099">
              <w:rPr>
                <w:noProof/>
                <w:webHidden/>
              </w:rPr>
              <w:tab/>
            </w:r>
            <w:r w:rsidR="00505099">
              <w:rPr>
                <w:noProof/>
                <w:webHidden/>
              </w:rPr>
              <w:fldChar w:fldCharType="begin"/>
            </w:r>
            <w:r w:rsidR="00505099">
              <w:rPr>
                <w:noProof/>
                <w:webHidden/>
              </w:rPr>
              <w:instrText xml:space="preserve"> PAGEREF _Toc471920595 \h </w:instrText>
            </w:r>
            <w:r w:rsidR="00505099">
              <w:rPr>
                <w:noProof/>
                <w:webHidden/>
              </w:rPr>
            </w:r>
            <w:r w:rsidR="00505099">
              <w:rPr>
                <w:noProof/>
                <w:webHidden/>
              </w:rPr>
              <w:fldChar w:fldCharType="separate"/>
            </w:r>
            <w:r w:rsidR="00544147">
              <w:rPr>
                <w:noProof/>
                <w:webHidden/>
              </w:rPr>
              <w:t>5</w:t>
            </w:r>
            <w:r w:rsidR="00505099">
              <w:rPr>
                <w:noProof/>
                <w:webHidden/>
              </w:rPr>
              <w:fldChar w:fldCharType="end"/>
            </w:r>
          </w:hyperlink>
        </w:p>
        <w:p w14:paraId="57F03328" w14:textId="77777777" w:rsidR="00505099" w:rsidRDefault="00241B93">
          <w:pPr>
            <w:pStyle w:val="TOC1"/>
            <w:tabs>
              <w:tab w:val="left" w:pos="440"/>
              <w:tab w:val="right" w:leader="dot" w:pos="9350"/>
            </w:tabs>
            <w:rPr>
              <w:noProof/>
              <w:lang w:eastAsia="en-US"/>
            </w:rPr>
          </w:pPr>
          <w:hyperlink w:anchor="_Toc471920596" w:history="1">
            <w:r w:rsidR="00505099" w:rsidRPr="000853D4">
              <w:rPr>
                <w:rStyle w:val="Hyperlink"/>
                <w:noProof/>
              </w:rPr>
              <w:t>3</w:t>
            </w:r>
            <w:r w:rsidR="00505099">
              <w:rPr>
                <w:noProof/>
                <w:lang w:eastAsia="en-US"/>
              </w:rPr>
              <w:tab/>
            </w:r>
            <w:r w:rsidR="00505099" w:rsidRPr="000853D4">
              <w:rPr>
                <w:rStyle w:val="Hyperlink"/>
                <w:noProof/>
              </w:rPr>
              <w:t>System Overview</w:t>
            </w:r>
            <w:r w:rsidR="00505099">
              <w:rPr>
                <w:noProof/>
                <w:webHidden/>
              </w:rPr>
              <w:tab/>
            </w:r>
            <w:r w:rsidR="00505099">
              <w:rPr>
                <w:noProof/>
                <w:webHidden/>
              </w:rPr>
              <w:fldChar w:fldCharType="begin"/>
            </w:r>
            <w:r w:rsidR="00505099">
              <w:rPr>
                <w:noProof/>
                <w:webHidden/>
              </w:rPr>
              <w:instrText xml:space="preserve"> PAGEREF _Toc471920596 \h </w:instrText>
            </w:r>
            <w:r w:rsidR="00505099">
              <w:rPr>
                <w:noProof/>
                <w:webHidden/>
              </w:rPr>
            </w:r>
            <w:r w:rsidR="00505099">
              <w:rPr>
                <w:noProof/>
                <w:webHidden/>
              </w:rPr>
              <w:fldChar w:fldCharType="separate"/>
            </w:r>
            <w:r w:rsidR="00544147">
              <w:rPr>
                <w:noProof/>
                <w:webHidden/>
              </w:rPr>
              <w:t>6</w:t>
            </w:r>
            <w:r w:rsidR="00505099">
              <w:rPr>
                <w:noProof/>
                <w:webHidden/>
              </w:rPr>
              <w:fldChar w:fldCharType="end"/>
            </w:r>
          </w:hyperlink>
        </w:p>
        <w:p w14:paraId="34E768F6" w14:textId="77777777" w:rsidR="00505099" w:rsidRDefault="00241B93">
          <w:pPr>
            <w:pStyle w:val="TOC2"/>
            <w:tabs>
              <w:tab w:val="left" w:pos="880"/>
              <w:tab w:val="right" w:leader="dot" w:pos="9350"/>
            </w:tabs>
            <w:rPr>
              <w:noProof/>
              <w:lang w:eastAsia="en-US"/>
            </w:rPr>
          </w:pPr>
          <w:hyperlink w:anchor="_Toc471920597" w:history="1">
            <w:r w:rsidR="00505099" w:rsidRPr="000853D4">
              <w:rPr>
                <w:rStyle w:val="Hyperlink"/>
                <w:noProof/>
              </w:rPr>
              <w:t>3.1</w:t>
            </w:r>
            <w:r w:rsidR="00505099">
              <w:rPr>
                <w:noProof/>
                <w:lang w:eastAsia="en-US"/>
              </w:rPr>
              <w:tab/>
            </w:r>
            <w:r w:rsidR="00505099" w:rsidRPr="000853D4">
              <w:rPr>
                <w:rStyle w:val="Hyperlink"/>
                <w:noProof/>
              </w:rPr>
              <w:t>Producer Mechanisms</w:t>
            </w:r>
            <w:r w:rsidR="00505099">
              <w:rPr>
                <w:noProof/>
                <w:webHidden/>
              </w:rPr>
              <w:tab/>
            </w:r>
            <w:r w:rsidR="00505099">
              <w:rPr>
                <w:noProof/>
                <w:webHidden/>
              </w:rPr>
              <w:fldChar w:fldCharType="begin"/>
            </w:r>
            <w:r w:rsidR="00505099">
              <w:rPr>
                <w:noProof/>
                <w:webHidden/>
              </w:rPr>
              <w:instrText xml:space="preserve"> PAGEREF _Toc471920597 \h </w:instrText>
            </w:r>
            <w:r w:rsidR="00505099">
              <w:rPr>
                <w:noProof/>
                <w:webHidden/>
              </w:rPr>
            </w:r>
            <w:r w:rsidR="00505099">
              <w:rPr>
                <w:noProof/>
                <w:webHidden/>
              </w:rPr>
              <w:fldChar w:fldCharType="separate"/>
            </w:r>
            <w:r w:rsidR="00544147">
              <w:rPr>
                <w:noProof/>
                <w:webHidden/>
              </w:rPr>
              <w:t>6</w:t>
            </w:r>
            <w:r w:rsidR="00505099">
              <w:rPr>
                <w:noProof/>
                <w:webHidden/>
              </w:rPr>
              <w:fldChar w:fldCharType="end"/>
            </w:r>
          </w:hyperlink>
        </w:p>
        <w:p w14:paraId="2CB280A2" w14:textId="77777777" w:rsidR="00505099" w:rsidRDefault="00241B93">
          <w:pPr>
            <w:pStyle w:val="TOC2"/>
            <w:tabs>
              <w:tab w:val="left" w:pos="880"/>
              <w:tab w:val="right" w:leader="dot" w:pos="9350"/>
            </w:tabs>
            <w:rPr>
              <w:noProof/>
              <w:lang w:eastAsia="en-US"/>
            </w:rPr>
          </w:pPr>
          <w:hyperlink w:anchor="_Toc471920598" w:history="1">
            <w:r w:rsidR="00505099" w:rsidRPr="000853D4">
              <w:rPr>
                <w:rStyle w:val="Hyperlink"/>
                <w:noProof/>
              </w:rPr>
              <w:t>3.2</w:t>
            </w:r>
            <w:r w:rsidR="00505099">
              <w:rPr>
                <w:noProof/>
                <w:lang w:eastAsia="en-US"/>
              </w:rPr>
              <w:tab/>
            </w:r>
            <w:r w:rsidR="00505099" w:rsidRPr="000853D4">
              <w:rPr>
                <w:rStyle w:val="Hyperlink"/>
                <w:noProof/>
              </w:rPr>
              <w:t>Comsumer Mechanisms</w:t>
            </w:r>
            <w:r w:rsidR="00505099">
              <w:rPr>
                <w:noProof/>
                <w:webHidden/>
              </w:rPr>
              <w:tab/>
            </w:r>
            <w:r w:rsidR="00505099">
              <w:rPr>
                <w:noProof/>
                <w:webHidden/>
              </w:rPr>
              <w:fldChar w:fldCharType="begin"/>
            </w:r>
            <w:r w:rsidR="00505099">
              <w:rPr>
                <w:noProof/>
                <w:webHidden/>
              </w:rPr>
              <w:instrText xml:space="preserve"> PAGEREF _Toc471920598 \h </w:instrText>
            </w:r>
            <w:r w:rsidR="00505099">
              <w:rPr>
                <w:noProof/>
                <w:webHidden/>
              </w:rPr>
            </w:r>
            <w:r w:rsidR="00505099">
              <w:rPr>
                <w:noProof/>
                <w:webHidden/>
              </w:rPr>
              <w:fldChar w:fldCharType="separate"/>
            </w:r>
            <w:r w:rsidR="00544147">
              <w:rPr>
                <w:noProof/>
                <w:webHidden/>
              </w:rPr>
              <w:t>7</w:t>
            </w:r>
            <w:r w:rsidR="00505099">
              <w:rPr>
                <w:noProof/>
                <w:webHidden/>
              </w:rPr>
              <w:fldChar w:fldCharType="end"/>
            </w:r>
          </w:hyperlink>
        </w:p>
        <w:p w14:paraId="56FD8378" w14:textId="77777777" w:rsidR="00505099" w:rsidRDefault="00241B93">
          <w:pPr>
            <w:pStyle w:val="TOC2"/>
            <w:tabs>
              <w:tab w:val="left" w:pos="880"/>
              <w:tab w:val="right" w:leader="dot" w:pos="9350"/>
            </w:tabs>
            <w:rPr>
              <w:noProof/>
              <w:lang w:eastAsia="en-US"/>
            </w:rPr>
          </w:pPr>
          <w:hyperlink w:anchor="_Toc471920599" w:history="1">
            <w:r w:rsidR="00505099" w:rsidRPr="000853D4">
              <w:rPr>
                <w:rStyle w:val="Hyperlink"/>
                <w:noProof/>
              </w:rPr>
              <w:t>3.3</w:t>
            </w:r>
            <w:r w:rsidR="00505099">
              <w:rPr>
                <w:noProof/>
                <w:lang w:eastAsia="en-US"/>
              </w:rPr>
              <w:tab/>
            </w:r>
            <w:r w:rsidR="00505099" w:rsidRPr="000853D4">
              <w:rPr>
                <w:rStyle w:val="Hyperlink"/>
                <w:noProof/>
              </w:rPr>
              <w:t>ODE Management Console</w:t>
            </w:r>
            <w:r w:rsidR="00505099">
              <w:rPr>
                <w:noProof/>
                <w:webHidden/>
              </w:rPr>
              <w:tab/>
            </w:r>
            <w:r w:rsidR="00505099">
              <w:rPr>
                <w:noProof/>
                <w:webHidden/>
              </w:rPr>
              <w:fldChar w:fldCharType="begin"/>
            </w:r>
            <w:r w:rsidR="00505099">
              <w:rPr>
                <w:noProof/>
                <w:webHidden/>
              </w:rPr>
              <w:instrText xml:space="preserve"> PAGEREF _Toc471920599 \h </w:instrText>
            </w:r>
            <w:r w:rsidR="00505099">
              <w:rPr>
                <w:noProof/>
                <w:webHidden/>
              </w:rPr>
            </w:r>
            <w:r w:rsidR="00505099">
              <w:rPr>
                <w:noProof/>
                <w:webHidden/>
              </w:rPr>
              <w:fldChar w:fldCharType="separate"/>
            </w:r>
            <w:r w:rsidR="00544147">
              <w:rPr>
                <w:noProof/>
                <w:webHidden/>
              </w:rPr>
              <w:t>7</w:t>
            </w:r>
            <w:r w:rsidR="00505099">
              <w:rPr>
                <w:noProof/>
                <w:webHidden/>
              </w:rPr>
              <w:fldChar w:fldCharType="end"/>
            </w:r>
          </w:hyperlink>
        </w:p>
        <w:p w14:paraId="56A96A69" w14:textId="77777777" w:rsidR="00505099" w:rsidRDefault="00241B93">
          <w:pPr>
            <w:pStyle w:val="TOC1"/>
            <w:tabs>
              <w:tab w:val="left" w:pos="440"/>
              <w:tab w:val="right" w:leader="dot" w:pos="9350"/>
            </w:tabs>
            <w:rPr>
              <w:noProof/>
              <w:lang w:eastAsia="en-US"/>
            </w:rPr>
          </w:pPr>
          <w:hyperlink w:anchor="_Toc471920600" w:history="1">
            <w:r w:rsidR="00505099" w:rsidRPr="000853D4">
              <w:rPr>
                <w:rStyle w:val="Hyperlink"/>
                <w:noProof/>
              </w:rPr>
              <w:t>4</w:t>
            </w:r>
            <w:r w:rsidR="00505099">
              <w:rPr>
                <w:noProof/>
                <w:lang w:eastAsia="en-US"/>
              </w:rPr>
              <w:tab/>
            </w:r>
            <w:r w:rsidR="00505099" w:rsidRPr="000853D4">
              <w:rPr>
                <w:rStyle w:val="Hyperlink"/>
                <w:noProof/>
              </w:rPr>
              <w:t>Architecture Pattern</w:t>
            </w:r>
            <w:r w:rsidR="00505099">
              <w:rPr>
                <w:noProof/>
                <w:webHidden/>
              </w:rPr>
              <w:tab/>
            </w:r>
            <w:r w:rsidR="00505099">
              <w:rPr>
                <w:noProof/>
                <w:webHidden/>
              </w:rPr>
              <w:fldChar w:fldCharType="begin"/>
            </w:r>
            <w:r w:rsidR="00505099">
              <w:rPr>
                <w:noProof/>
                <w:webHidden/>
              </w:rPr>
              <w:instrText xml:space="preserve"> PAGEREF _Toc471920600 \h </w:instrText>
            </w:r>
            <w:r w:rsidR="00505099">
              <w:rPr>
                <w:noProof/>
                <w:webHidden/>
              </w:rPr>
            </w:r>
            <w:r w:rsidR="00505099">
              <w:rPr>
                <w:noProof/>
                <w:webHidden/>
              </w:rPr>
              <w:fldChar w:fldCharType="separate"/>
            </w:r>
            <w:r w:rsidR="00544147">
              <w:rPr>
                <w:noProof/>
                <w:webHidden/>
              </w:rPr>
              <w:t>8</w:t>
            </w:r>
            <w:r w:rsidR="00505099">
              <w:rPr>
                <w:noProof/>
                <w:webHidden/>
              </w:rPr>
              <w:fldChar w:fldCharType="end"/>
            </w:r>
          </w:hyperlink>
        </w:p>
        <w:p w14:paraId="3C64137D" w14:textId="77777777" w:rsidR="00505099" w:rsidRDefault="00241B93">
          <w:pPr>
            <w:pStyle w:val="TOC2"/>
            <w:tabs>
              <w:tab w:val="left" w:pos="880"/>
              <w:tab w:val="right" w:leader="dot" w:pos="9350"/>
            </w:tabs>
            <w:rPr>
              <w:noProof/>
              <w:lang w:eastAsia="en-US"/>
            </w:rPr>
          </w:pPr>
          <w:hyperlink w:anchor="_Toc471920601" w:history="1">
            <w:r w:rsidR="00505099" w:rsidRPr="000853D4">
              <w:rPr>
                <w:rStyle w:val="Hyperlink"/>
                <w:rFonts w:eastAsia="MinionPro-Regular"/>
                <w:noProof/>
              </w:rPr>
              <w:t>4.1</w:t>
            </w:r>
            <w:r w:rsidR="00505099">
              <w:rPr>
                <w:noProof/>
                <w:lang w:eastAsia="en-US"/>
              </w:rPr>
              <w:tab/>
            </w:r>
            <w:r w:rsidR="00505099" w:rsidRPr="000853D4">
              <w:rPr>
                <w:rStyle w:val="Hyperlink"/>
                <w:rFonts w:eastAsia="MinionPro-Regular"/>
                <w:noProof/>
              </w:rPr>
              <w:t>Pattern Description</w:t>
            </w:r>
            <w:r w:rsidR="00505099">
              <w:rPr>
                <w:noProof/>
                <w:webHidden/>
              </w:rPr>
              <w:tab/>
            </w:r>
            <w:r w:rsidR="00505099">
              <w:rPr>
                <w:noProof/>
                <w:webHidden/>
              </w:rPr>
              <w:fldChar w:fldCharType="begin"/>
            </w:r>
            <w:r w:rsidR="00505099">
              <w:rPr>
                <w:noProof/>
                <w:webHidden/>
              </w:rPr>
              <w:instrText xml:space="preserve"> PAGEREF _Toc471920601 \h </w:instrText>
            </w:r>
            <w:r w:rsidR="00505099">
              <w:rPr>
                <w:noProof/>
                <w:webHidden/>
              </w:rPr>
            </w:r>
            <w:r w:rsidR="00505099">
              <w:rPr>
                <w:noProof/>
                <w:webHidden/>
              </w:rPr>
              <w:fldChar w:fldCharType="separate"/>
            </w:r>
            <w:r w:rsidR="00544147">
              <w:rPr>
                <w:noProof/>
                <w:webHidden/>
              </w:rPr>
              <w:t>8</w:t>
            </w:r>
            <w:r w:rsidR="00505099">
              <w:rPr>
                <w:noProof/>
                <w:webHidden/>
              </w:rPr>
              <w:fldChar w:fldCharType="end"/>
            </w:r>
          </w:hyperlink>
        </w:p>
        <w:p w14:paraId="664C77FA" w14:textId="77777777" w:rsidR="00505099" w:rsidRDefault="00241B93">
          <w:pPr>
            <w:pStyle w:val="TOC2"/>
            <w:tabs>
              <w:tab w:val="left" w:pos="880"/>
              <w:tab w:val="right" w:leader="dot" w:pos="9350"/>
            </w:tabs>
            <w:rPr>
              <w:noProof/>
              <w:lang w:eastAsia="en-US"/>
            </w:rPr>
          </w:pPr>
          <w:hyperlink w:anchor="_Toc471920602" w:history="1">
            <w:r w:rsidR="00505099" w:rsidRPr="000853D4">
              <w:rPr>
                <w:rStyle w:val="Hyperlink"/>
                <w:rFonts w:eastAsia="MinionPro-Regular"/>
                <w:noProof/>
              </w:rPr>
              <w:t>4.2</w:t>
            </w:r>
            <w:r w:rsidR="00505099">
              <w:rPr>
                <w:noProof/>
                <w:lang w:eastAsia="en-US"/>
              </w:rPr>
              <w:tab/>
            </w:r>
            <w:r w:rsidR="00505099" w:rsidRPr="000853D4">
              <w:rPr>
                <w:rStyle w:val="Hyperlink"/>
                <w:rFonts w:eastAsia="MinionPro-Regular"/>
                <w:noProof/>
              </w:rPr>
              <w:t>Pattern Topology</w:t>
            </w:r>
            <w:r w:rsidR="00505099">
              <w:rPr>
                <w:noProof/>
                <w:webHidden/>
              </w:rPr>
              <w:tab/>
            </w:r>
            <w:r w:rsidR="00505099">
              <w:rPr>
                <w:noProof/>
                <w:webHidden/>
              </w:rPr>
              <w:fldChar w:fldCharType="begin"/>
            </w:r>
            <w:r w:rsidR="00505099">
              <w:rPr>
                <w:noProof/>
                <w:webHidden/>
              </w:rPr>
              <w:instrText xml:space="preserve"> PAGEREF _Toc471920602 \h </w:instrText>
            </w:r>
            <w:r w:rsidR="00505099">
              <w:rPr>
                <w:noProof/>
                <w:webHidden/>
              </w:rPr>
            </w:r>
            <w:r w:rsidR="00505099">
              <w:rPr>
                <w:noProof/>
                <w:webHidden/>
              </w:rPr>
              <w:fldChar w:fldCharType="separate"/>
            </w:r>
            <w:r w:rsidR="00544147">
              <w:rPr>
                <w:noProof/>
                <w:webHidden/>
              </w:rPr>
              <w:t>9</w:t>
            </w:r>
            <w:r w:rsidR="00505099">
              <w:rPr>
                <w:noProof/>
                <w:webHidden/>
              </w:rPr>
              <w:fldChar w:fldCharType="end"/>
            </w:r>
          </w:hyperlink>
        </w:p>
        <w:p w14:paraId="1EA39C4C" w14:textId="77777777" w:rsidR="00505099" w:rsidRDefault="00241B93">
          <w:pPr>
            <w:pStyle w:val="TOC1"/>
            <w:tabs>
              <w:tab w:val="left" w:pos="440"/>
              <w:tab w:val="right" w:leader="dot" w:pos="9350"/>
            </w:tabs>
            <w:rPr>
              <w:noProof/>
              <w:lang w:eastAsia="en-US"/>
            </w:rPr>
          </w:pPr>
          <w:hyperlink w:anchor="_Toc471920603" w:history="1">
            <w:r w:rsidR="00505099" w:rsidRPr="000853D4">
              <w:rPr>
                <w:rStyle w:val="Hyperlink"/>
                <w:noProof/>
              </w:rPr>
              <w:t>5</w:t>
            </w:r>
            <w:r w:rsidR="00505099">
              <w:rPr>
                <w:noProof/>
                <w:lang w:eastAsia="en-US"/>
              </w:rPr>
              <w:tab/>
            </w:r>
            <w:r w:rsidR="00505099" w:rsidRPr="000853D4">
              <w:rPr>
                <w:rStyle w:val="Hyperlink"/>
                <w:noProof/>
              </w:rPr>
              <w:t>JPO ODE Micro-services Topology</w:t>
            </w:r>
            <w:r w:rsidR="00505099">
              <w:rPr>
                <w:noProof/>
                <w:webHidden/>
              </w:rPr>
              <w:tab/>
            </w:r>
            <w:r w:rsidR="00505099">
              <w:rPr>
                <w:noProof/>
                <w:webHidden/>
              </w:rPr>
              <w:fldChar w:fldCharType="begin"/>
            </w:r>
            <w:r w:rsidR="00505099">
              <w:rPr>
                <w:noProof/>
                <w:webHidden/>
              </w:rPr>
              <w:instrText xml:space="preserve"> PAGEREF _Toc471920603 \h </w:instrText>
            </w:r>
            <w:r w:rsidR="00505099">
              <w:rPr>
                <w:noProof/>
                <w:webHidden/>
              </w:rPr>
            </w:r>
            <w:r w:rsidR="00505099">
              <w:rPr>
                <w:noProof/>
                <w:webHidden/>
              </w:rPr>
              <w:fldChar w:fldCharType="separate"/>
            </w:r>
            <w:r w:rsidR="00544147">
              <w:rPr>
                <w:noProof/>
                <w:webHidden/>
              </w:rPr>
              <w:t>12</w:t>
            </w:r>
            <w:r w:rsidR="00505099">
              <w:rPr>
                <w:noProof/>
                <w:webHidden/>
              </w:rPr>
              <w:fldChar w:fldCharType="end"/>
            </w:r>
          </w:hyperlink>
        </w:p>
        <w:p w14:paraId="05AFC75C" w14:textId="77777777" w:rsidR="00505099" w:rsidRDefault="00241B93">
          <w:pPr>
            <w:pStyle w:val="TOC2"/>
            <w:tabs>
              <w:tab w:val="left" w:pos="880"/>
              <w:tab w:val="right" w:leader="dot" w:pos="9350"/>
            </w:tabs>
            <w:rPr>
              <w:noProof/>
              <w:lang w:eastAsia="en-US"/>
            </w:rPr>
          </w:pPr>
          <w:hyperlink w:anchor="_Toc471920604" w:history="1">
            <w:r w:rsidR="00505099" w:rsidRPr="000853D4">
              <w:rPr>
                <w:rStyle w:val="Hyperlink"/>
                <w:rFonts w:eastAsia="MinionPro-Regular"/>
                <w:noProof/>
              </w:rPr>
              <w:t>5.1</w:t>
            </w:r>
            <w:r w:rsidR="00505099">
              <w:rPr>
                <w:noProof/>
                <w:lang w:eastAsia="en-US"/>
              </w:rPr>
              <w:tab/>
            </w:r>
            <w:r w:rsidR="00505099" w:rsidRPr="000853D4">
              <w:rPr>
                <w:rStyle w:val="Hyperlink"/>
                <w:rFonts w:eastAsia="MinionPro-Regular"/>
                <w:noProof/>
              </w:rPr>
              <w:t>Deployments</w:t>
            </w:r>
            <w:r w:rsidR="00505099">
              <w:rPr>
                <w:noProof/>
                <w:webHidden/>
              </w:rPr>
              <w:tab/>
            </w:r>
            <w:r w:rsidR="00505099">
              <w:rPr>
                <w:noProof/>
                <w:webHidden/>
              </w:rPr>
              <w:fldChar w:fldCharType="begin"/>
            </w:r>
            <w:r w:rsidR="00505099">
              <w:rPr>
                <w:noProof/>
                <w:webHidden/>
              </w:rPr>
              <w:instrText xml:space="preserve"> PAGEREF _Toc471920604 \h </w:instrText>
            </w:r>
            <w:r w:rsidR="00505099">
              <w:rPr>
                <w:noProof/>
                <w:webHidden/>
              </w:rPr>
            </w:r>
            <w:r w:rsidR="00505099">
              <w:rPr>
                <w:noProof/>
                <w:webHidden/>
              </w:rPr>
              <w:fldChar w:fldCharType="separate"/>
            </w:r>
            <w:r w:rsidR="00544147">
              <w:rPr>
                <w:noProof/>
                <w:webHidden/>
              </w:rPr>
              <w:t>13</w:t>
            </w:r>
            <w:r w:rsidR="00505099">
              <w:rPr>
                <w:noProof/>
                <w:webHidden/>
              </w:rPr>
              <w:fldChar w:fldCharType="end"/>
            </w:r>
          </w:hyperlink>
        </w:p>
        <w:p w14:paraId="437FCD4B" w14:textId="77777777" w:rsidR="00505099" w:rsidRDefault="00241B93">
          <w:pPr>
            <w:pStyle w:val="TOC1"/>
            <w:tabs>
              <w:tab w:val="left" w:pos="440"/>
              <w:tab w:val="right" w:leader="dot" w:pos="9350"/>
            </w:tabs>
            <w:rPr>
              <w:noProof/>
              <w:lang w:eastAsia="en-US"/>
            </w:rPr>
          </w:pPr>
          <w:hyperlink w:anchor="_Toc471920605" w:history="1">
            <w:r w:rsidR="00505099" w:rsidRPr="000853D4">
              <w:rPr>
                <w:rStyle w:val="Hyperlink"/>
                <w:noProof/>
              </w:rPr>
              <w:t>6</w:t>
            </w:r>
            <w:r w:rsidR="00505099">
              <w:rPr>
                <w:noProof/>
                <w:lang w:eastAsia="en-US"/>
              </w:rPr>
              <w:tab/>
            </w:r>
            <w:r w:rsidR="00505099" w:rsidRPr="000853D4">
              <w:rPr>
                <w:rStyle w:val="Hyperlink"/>
                <w:noProof/>
              </w:rPr>
              <w:t>Appendix</w:t>
            </w:r>
            <w:r w:rsidR="00505099">
              <w:rPr>
                <w:noProof/>
                <w:webHidden/>
              </w:rPr>
              <w:tab/>
            </w:r>
            <w:r w:rsidR="00505099">
              <w:rPr>
                <w:noProof/>
                <w:webHidden/>
              </w:rPr>
              <w:fldChar w:fldCharType="begin"/>
            </w:r>
            <w:r w:rsidR="00505099">
              <w:rPr>
                <w:noProof/>
                <w:webHidden/>
              </w:rPr>
              <w:instrText xml:space="preserve"> PAGEREF _Toc471920605 \h </w:instrText>
            </w:r>
            <w:r w:rsidR="00505099">
              <w:rPr>
                <w:noProof/>
                <w:webHidden/>
              </w:rPr>
            </w:r>
            <w:r w:rsidR="00505099">
              <w:rPr>
                <w:noProof/>
                <w:webHidden/>
              </w:rPr>
              <w:fldChar w:fldCharType="separate"/>
            </w:r>
            <w:r w:rsidR="00544147">
              <w:rPr>
                <w:noProof/>
                <w:webHidden/>
              </w:rPr>
              <w:t>14</w:t>
            </w:r>
            <w:r w:rsidR="00505099">
              <w:rPr>
                <w:noProof/>
                <w:webHidden/>
              </w:rPr>
              <w:fldChar w:fldCharType="end"/>
            </w:r>
          </w:hyperlink>
        </w:p>
        <w:p w14:paraId="18F38AEB" w14:textId="77777777" w:rsidR="00505099" w:rsidRDefault="00241B93">
          <w:pPr>
            <w:pStyle w:val="TOC2"/>
            <w:tabs>
              <w:tab w:val="left" w:pos="880"/>
              <w:tab w:val="right" w:leader="dot" w:pos="9350"/>
            </w:tabs>
            <w:rPr>
              <w:noProof/>
              <w:lang w:eastAsia="en-US"/>
            </w:rPr>
          </w:pPr>
          <w:hyperlink w:anchor="_Toc471920606" w:history="1">
            <w:r w:rsidR="00505099" w:rsidRPr="000853D4">
              <w:rPr>
                <w:rStyle w:val="Hyperlink"/>
                <w:noProof/>
              </w:rPr>
              <w:t>6.1</w:t>
            </w:r>
            <w:r w:rsidR="00505099">
              <w:rPr>
                <w:noProof/>
                <w:lang w:eastAsia="en-US"/>
              </w:rPr>
              <w:tab/>
            </w:r>
            <w:r w:rsidR="00505099" w:rsidRPr="000853D4">
              <w:rPr>
                <w:rStyle w:val="Hyperlink"/>
                <w:noProof/>
              </w:rPr>
              <w:t>Glossary</w:t>
            </w:r>
            <w:r w:rsidR="00505099">
              <w:rPr>
                <w:noProof/>
                <w:webHidden/>
              </w:rPr>
              <w:tab/>
            </w:r>
            <w:r w:rsidR="00505099">
              <w:rPr>
                <w:noProof/>
                <w:webHidden/>
              </w:rPr>
              <w:fldChar w:fldCharType="begin"/>
            </w:r>
            <w:r w:rsidR="00505099">
              <w:rPr>
                <w:noProof/>
                <w:webHidden/>
              </w:rPr>
              <w:instrText xml:space="preserve"> PAGEREF _Toc471920606 \h </w:instrText>
            </w:r>
            <w:r w:rsidR="00505099">
              <w:rPr>
                <w:noProof/>
                <w:webHidden/>
              </w:rPr>
            </w:r>
            <w:r w:rsidR="00505099">
              <w:rPr>
                <w:noProof/>
                <w:webHidden/>
              </w:rPr>
              <w:fldChar w:fldCharType="separate"/>
            </w:r>
            <w:r w:rsidR="00544147">
              <w:rPr>
                <w:noProof/>
                <w:webHidden/>
              </w:rPr>
              <w:t>14</w:t>
            </w:r>
            <w:r w:rsidR="00505099">
              <w:rPr>
                <w:noProof/>
                <w:webHidden/>
              </w:rPr>
              <w:fldChar w:fldCharType="end"/>
            </w:r>
          </w:hyperlink>
        </w:p>
        <w:p w14:paraId="779BBBDA" w14:textId="77777777"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1" w:name="_Toc464836201"/>
      <w:bookmarkStart w:id="2" w:name="_Toc471920593"/>
      <w:r w:rsidRPr="0027246B">
        <w:t>V</w:t>
      </w:r>
      <w:r w:rsidR="00CE5487">
        <w:t>ersion History</w:t>
      </w:r>
      <w:bookmarkEnd w:id="1"/>
      <w:bookmarkEnd w:id="2"/>
    </w:p>
    <w:tbl>
      <w:tblPr>
        <w:tblStyle w:val="MediumGrid3-Accent1"/>
        <w:tblpPr w:leftFromText="180" w:rightFromText="180" w:vertAnchor="text" w:horzAnchor="margin" w:tblpY="97"/>
        <w:tblW w:w="9018" w:type="dxa"/>
        <w:tblLayout w:type="fixed"/>
        <w:tblLook w:val="04A0" w:firstRow="1" w:lastRow="0" w:firstColumn="1" w:lastColumn="0" w:noHBand="0" w:noVBand="1"/>
      </w:tblPr>
      <w:tblGrid>
        <w:gridCol w:w="1160"/>
        <w:gridCol w:w="1820"/>
        <w:gridCol w:w="1529"/>
        <w:gridCol w:w="4509"/>
      </w:tblGrid>
      <w:tr w:rsidR="00314B85" w14:paraId="7F9006E9" w14:textId="77777777" w:rsidTr="002C291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509"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2C291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6D1EAE23" w:rsidR="00314B85" w:rsidRPr="00314B85" w:rsidRDefault="002C2917" w:rsidP="004E2E31">
            <w:pPr>
              <w:pStyle w:val="NormalArial11"/>
              <w:rPr>
                <w:sz w:val="20"/>
                <w:szCs w:val="20"/>
              </w:rPr>
            </w:pPr>
            <w:r>
              <w:rPr>
                <w:sz w:val="20"/>
                <w:szCs w:val="20"/>
              </w:rPr>
              <w:t>1.0</w:t>
            </w:r>
          </w:p>
        </w:tc>
        <w:tc>
          <w:tcPr>
            <w:tcW w:w="1820" w:type="dxa"/>
          </w:tcPr>
          <w:p w14:paraId="0F750757" w14:textId="5B03E92C" w:rsidR="002C2917" w:rsidRPr="00314B85" w:rsidRDefault="002C2917" w:rsidP="00E616D3">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r w:rsidR="00E616D3">
              <w:rPr>
                <w:sz w:val="20"/>
                <w:szCs w:val="20"/>
              </w:rPr>
              <w:br/>
            </w:r>
            <w:r>
              <w:rPr>
                <w:sz w:val="20"/>
                <w:szCs w:val="20"/>
              </w:rPr>
              <w:t>Tony Chen</w:t>
            </w:r>
          </w:p>
        </w:tc>
        <w:tc>
          <w:tcPr>
            <w:tcW w:w="1529" w:type="dxa"/>
          </w:tcPr>
          <w:p w14:paraId="17A74E01" w14:textId="73E061B0" w:rsidR="00314B85" w:rsidRPr="00314B85" w:rsidRDefault="00505099"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1/11/2017</w:t>
            </w:r>
          </w:p>
        </w:tc>
        <w:tc>
          <w:tcPr>
            <w:tcW w:w="4509" w:type="dxa"/>
          </w:tcPr>
          <w:p w14:paraId="08683516" w14:textId="75BFE72D" w:rsidR="00314B85" w:rsidRPr="00314B85" w:rsidRDefault="00E616D3"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release of the preliminary/interim design</w:t>
            </w:r>
          </w:p>
        </w:tc>
      </w:tr>
      <w:tr w:rsidR="00314B85" w14:paraId="7B3DEF0D" w14:textId="77777777" w:rsidTr="002C2917">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665FB3AE" w:rsidR="00314B85" w:rsidRPr="00314B85" w:rsidRDefault="00314B85" w:rsidP="004E2E31">
            <w:pPr>
              <w:pStyle w:val="NormalArial11"/>
              <w:rPr>
                <w:sz w:val="20"/>
                <w:szCs w:val="20"/>
              </w:rPr>
            </w:pPr>
          </w:p>
        </w:tc>
        <w:tc>
          <w:tcPr>
            <w:tcW w:w="1820" w:type="dxa"/>
          </w:tcPr>
          <w:p w14:paraId="4EA910FE" w14:textId="133DE522"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1529" w:type="dxa"/>
          </w:tcPr>
          <w:p w14:paraId="46FDC20E" w14:textId="03D4BC06"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4509" w:type="dxa"/>
          </w:tcPr>
          <w:p w14:paraId="100A6E80" w14:textId="0CB12B3F"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r>
      <w:tr w:rsidR="00314B85" w14:paraId="47CB5EC8" w14:textId="77777777" w:rsidTr="002C2917">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67B51D30" w:rsidR="00314B85" w:rsidRPr="00314B85" w:rsidRDefault="00314B85" w:rsidP="004E2E31">
            <w:pPr>
              <w:pStyle w:val="NormalArial11"/>
              <w:rPr>
                <w:sz w:val="20"/>
                <w:szCs w:val="20"/>
              </w:rPr>
            </w:pPr>
          </w:p>
        </w:tc>
        <w:tc>
          <w:tcPr>
            <w:tcW w:w="1820" w:type="dxa"/>
          </w:tcPr>
          <w:p w14:paraId="741418A2" w14:textId="57DD8145"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1529" w:type="dxa"/>
          </w:tcPr>
          <w:p w14:paraId="420201AD" w14:textId="242FC677"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509" w:type="dxa"/>
          </w:tcPr>
          <w:p w14:paraId="62072961" w14:textId="4066008C" w:rsidR="00314B85" w:rsidRPr="00314B85" w:rsidRDefault="00314B8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r>
      <w:tr w:rsidR="00314B85" w14:paraId="6020700A" w14:textId="77777777" w:rsidTr="002C2917">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77777777" w:rsidR="00314B85" w:rsidRPr="00314B85" w:rsidRDefault="00314B85" w:rsidP="004E2E31">
            <w:pPr>
              <w:pStyle w:val="NormalArial11"/>
              <w:rPr>
                <w:sz w:val="20"/>
                <w:szCs w:val="20"/>
              </w:rPr>
            </w:pPr>
          </w:p>
        </w:tc>
        <w:tc>
          <w:tcPr>
            <w:tcW w:w="1820" w:type="dxa"/>
          </w:tcPr>
          <w:p w14:paraId="78EA3D72"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1529" w:type="dxa"/>
          </w:tcPr>
          <w:p w14:paraId="4D44316E"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c>
          <w:tcPr>
            <w:tcW w:w="4509" w:type="dxa"/>
          </w:tcPr>
          <w:p w14:paraId="4C291BE8" w14:textId="77777777" w:rsidR="00314B85" w:rsidRPr="00314B85" w:rsidRDefault="00314B85"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p>
        </w:tc>
      </w:tr>
    </w:tbl>
    <w:p w14:paraId="57772AE4" w14:textId="77777777" w:rsidR="00314B85" w:rsidRDefault="00314B85" w:rsidP="00314B85">
      <w:pPr>
        <w:rPr>
          <w:rFonts w:eastAsia="Calibri"/>
        </w:rPr>
      </w:pPr>
      <w:r>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314B85">
      <w:pPr>
        <w:pStyle w:val="Heading1"/>
        <w:numPr>
          <w:ilvl w:val="0"/>
          <w:numId w:val="21"/>
        </w:numPr>
      </w:pPr>
      <w:bookmarkStart w:id="3" w:name="_Toc464836202"/>
      <w:bookmarkStart w:id="4" w:name="_Toc471920594"/>
      <w:r w:rsidRPr="00314B85">
        <w:t>Introduction</w:t>
      </w:r>
      <w:bookmarkEnd w:id="3"/>
      <w:bookmarkEnd w:id="4"/>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0CF0E60B" w14:textId="670B4172" w:rsidR="006444D9" w:rsidRDefault="00C44578" w:rsidP="00314B85">
      <w:pPr>
        <w:pStyle w:val="NormalArial11"/>
      </w:pPr>
      <w:r>
        <w:t>All stakeholders are invited to provide input to this document</w:t>
      </w:r>
      <w:r w:rsidR="003E264F">
        <w:t xml:space="preserve">. </w:t>
      </w:r>
      <w:r>
        <w:t>Stakeholders should direct all input on this document to the JPO Product Owner at DOT, FHWA, JPO.</w:t>
      </w:r>
    </w:p>
    <w:p w14:paraId="5C61FEEF" w14:textId="332FD80C" w:rsidR="004C10D5" w:rsidRDefault="004C10D5" w:rsidP="00314B85">
      <w:pPr>
        <w:pStyle w:val="NormalArial11"/>
      </w:pPr>
      <w:r>
        <w:t>This document is a living document and will be updated throughout the life of the JPO ODE project to reflect the most recent changes in the ODE design and stakeholder feedback.</w:t>
      </w:r>
    </w:p>
    <w:p w14:paraId="47CB2BFF" w14:textId="4DDDEE35" w:rsidR="00F65242" w:rsidRPr="000E1350" w:rsidRDefault="00D83260" w:rsidP="00F65242">
      <w:pPr>
        <w:pStyle w:val="Heading1"/>
        <w:keepNext/>
        <w:keepLines/>
        <w:spacing w:before="240" w:line="259" w:lineRule="auto"/>
        <w:ind w:left="720" w:hanging="720"/>
        <w:rPr>
          <w:rFonts w:eastAsia="MinionPro-Regular"/>
        </w:rPr>
      </w:pPr>
      <w:bookmarkStart w:id="5" w:name="_Toc471920595"/>
      <w:r>
        <w:rPr>
          <w:rFonts w:eastAsia="MinionPro-Regular"/>
        </w:rPr>
        <w:t xml:space="preserve">Project </w:t>
      </w:r>
      <w:r w:rsidR="00F65242">
        <w:rPr>
          <w:rFonts w:eastAsia="MinionPro-Regular"/>
        </w:rPr>
        <w:t>Overview</w:t>
      </w:r>
      <w:bookmarkEnd w:id="5"/>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F65242">
      <w:pPr>
        <w:pStyle w:val="ListParagraph"/>
        <w:numPr>
          <w:ilvl w:val="0"/>
          <w:numId w:val="32"/>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6" w:name="_Toc471920596"/>
      <w:r>
        <w:lastRenderedPageBreak/>
        <w:t xml:space="preserve">System </w:t>
      </w:r>
      <w:r w:rsidR="00D83260">
        <w:t>Overview</w:t>
      </w:r>
      <w:bookmarkEnd w:id="6"/>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544147">
        <w:t xml:space="preserve">Figure </w:t>
      </w:r>
      <w:r w:rsidR="00544147">
        <w:rPr>
          <w:noProof/>
        </w:rPr>
        <w:t>1</w:t>
      </w:r>
      <w:r>
        <w:fldChar w:fldCharType="end"/>
      </w:r>
      <w:r>
        <w:t xml:space="preserve"> </w:t>
      </w:r>
      <w:r>
        <w:fldChar w:fldCharType="begin"/>
      </w:r>
      <w:r>
        <w:instrText xml:space="preserve"> REF _Ref470259081 \p \h </w:instrText>
      </w:r>
      <w:r>
        <w:fldChar w:fldCharType="separate"/>
      </w:r>
      <w:r w:rsidR="00544147">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4B894AEF" w:rsidR="00453261" w:rsidRDefault="00B473AE" w:rsidP="00B473AE">
      <w:pPr>
        <w:keepNext/>
        <w:jc w:val="center"/>
      </w:pPr>
      <w:r>
        <w:object w:dxaOrig="10441" w:dyaOrig="8220" w14:anchorId="7625C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35pt;height:267.8pt" o:ole="">
            <v:imagedata r:id="rId20" o:title=""/>
          </v:shape>
          <o:OLEObject Type="Embed" ProgID="Visio.Drawing.15" ShapeID="_x0000_i1025" DrawAspect="Content" ObjectID="_1553521775" r:id="rId21"/>
        </w:object>
      </w:r>
    </w:p>
    <w:p w14:paraId="767F147D" w14:textId="762851B2" w:rsidR="00453261" w:rsidRDefault="00453261" w:rsidP="00B473AE">
      <w:pPr>
        <w:pStyle w:val="Caption"/>
        <w:jc w:val="center"/>
      </w:pPr>
      <w:bookmarkStart w:id="7" w:name="_Ref470259075"/>
      <w:bookmarkStart w:id="8" w:name="_Ref470259081"/>
      <w:r>
        <w:t xml:space="preserve">Figure </w:t>
      </w:r>
      <w:r w:rsidR="00241B93">
        <w:fldChar w:fldCharType="begin"/>
      </w:r>
      <w:r w:rsidR="00241B93">
        <w:instrText xml:space="preserve"> SEQ Figure \* ARABIC </w:instrText>
      </w:r>
      <w:r w:rsidR="00241B93">
        <w:fldChar w:fldCharType="separate"/>
      </w:r>
      <w:r w:rsidR="00544147">
        <w:rPr>
          <w:noProof/>
        </w:rPr>
        <w:t>1</w:t>
      </w:r>
      <w:r w:rsidR="00241B93">
        <w:rPr>
          <w:noProof/>
        </w:rPr>
        <w:fldChar w:fldCharType="end"/>
      </w:r>
      <w:bookmarkEnd w:id="7"/>
      <w:r>
        <w:t xml:space="preserve"> - ODE System Data Producers and Consumers</w:t>
      </w:r>
      <w:bookmarkEnd w:id="8"/>
    </w:p>
    <w:p w14:paraId="672FB2ED" w14:textId="369DE4CB" w:rsidR="00F65242" w:rsidRPr="00DA32BB" w:rsidRDefault="00F65242" w:rsidP="00D83260">
      <w:pPr>
        <w:rPr>
          <w:rFonts w:eastAsia="MinionPro-Regular"/>
        </w:rPr>
      </w:pPr>
      <w:r>
        <w:tab/>
      </w:r>
    </w:p>
    <w:p w14:paraId="2BF014C0" w14:textId="524F8585" w:rsidR="00F65242" w:rsidRDefault="00453261" w:rsidP="00F65242">
      <w:pPr>
        <w:pStyle w:val="Heading2"/>
        <w:keepNext/>
        <w:keepLines/>
        <w:spacing w:before="40" w:line="259" w:lineRule="auto"/>
      </w:pPr>
      <w:bookmarkStart w:id="9" w:name="_Toc471920597"/>
      <w:r>
        <w:t>Producer</w:t>
      </w:r>
      <w:r w:rsidR="00F65242">
        <w:t xml:space="preserve"> Mechanisms</w:t>
      </w:r>
      <w:bookmarkEnd w:id="9"/>
    </w:p>
    <w:p w14:paraId="3458DDBF" w14:textId="4B030249" w:rsidR="00F65242" w:rsidRDefault="00F65242" w:rsidP="00F65242">
      <w:r>
        <w:t xml:space="preserve">The JPO-ODE will </w:t>
      </w:r>
      <w:r w:rsidR="0087489C">
        <w:t xml:space="preserve">be designed to support </w:t>
      </w:r>
      <w:r>
        <w:t xml:space="preserve">the following mechanisms for </w:t>
      </w:r>
      <w:r w:rsidR="00453261">
        <w:t>inputting ASN.1</w:t>
      </w:r>
      <w:r>
        <w:t xml:space="preserve"> </w:t>
      </w:r>
      <w:r w:rsidR="00453261">
        <w:t xml:space="preserve">encoded </w:t>
      </w:r>
      <w:r>
        <w:t>BSM</w:t>
      </w:r>
      <w:r w:rsidR="00453261">
        <w:t>s</w:t>
      </w:r>
      <w:r>
        <w:t xml:space="preserve">, </w:t>
      </w:r>
      <w:r w:rsidR="00453261">
        <w:t xml:space="preserve">TIM messages in a human readable encoded format (e.g. JSON), environmental and various other </w:t>
      </w:r>
      <w:r>
        <w:t>system</w:t>
      </w:r>
      <w:r w:rsidR="00453261">
        <w:t xml:space="preserve"> logs</w:t>
      </w:r>
      <w:r>
        <w:t>.</w:t>
      </w:r>
    </w:p>
    <w:p w14:paraId="36DA75F6" w14:textId="10E5FCDB" w:rsidR="00F65242" w:rsidRPr="00F766EE" w:rsidRDefault="00453261" w:rsidP="00F65242">
      <w:pPr>
        <w:pStyle w:val="ListParagraph"/>
        <w:numPr>
          <w:ilvl w:val="0"/>
          <w:numId w:val="36"/>
        </w:numPr>
        <w:spacing w:before="0" w:after="160" w:line="259" w:lineRule="auto"/>
        <w:rPr>
          <w:b/>
        </w:rPr>
      </w:pPr>
      <w:r>
        <w:rPr>
          <w:b/>
        </w:rPr>
        <w:t>Streaming Data Producers</w:t>
      </w:r>
      <w:r w:rsidR="00506B9B">
        <w:rPr>
          <w:b/>
        </w:rPr>
        <w:t xml:space="preserve"> (Direct)</w:t>
      </w:r>
      <w:r w:rsidR="00F65242" w:rsidRPr="00F766EE">
        <w:rPr>
          <w:b/>
        </w:rPr>
        <w:t>:</w:t>
      </w:r>
      <w:r w:rsidR="00F65242">
        <w:rPr>
          <w:b/>
        </w:rPr>
        <w:t xml:space="preserve"> </w:t>
      </w:r>
      <w:r w:rsidR="00F65242">
        <w:t xml:space="preserve">Applications can directly interact with the </w:t>
      </w:r>
      <w:r>
        <w:t>messaging service</w:t>
      </w:r>
      <w:r w:rsidR="00F65242">
        <w:t xml:space="preserve"> </w:t>
      </w:r>
      <w:r w:rsidR="00844E0B">
        <w:t xml:space="preserve">through the use of the service’s native API </w:t>
      </w:r>
      <w:r w:rsidR="00F65242">
        <w:t>and publish messages</w:t>
      </w:r>
      <w:r>
        <w:t xml:space="preserve"> to </w:t>
      </w:r>
      <w:r>
        <w:lastRenderedPageBreak/>
        <w:t xml:space="preserve">be </w:t>
      </w:r>
      <w:r w:rsidR="00506B9B">
        <w:t>processed by the ODE</w:t>
      </w:r>
      <w:r w:rsidR="00F65242">
        <w:t xml:space="preserve">. </w:t>
      </w:r>
      <w:r w:rsidR="00506B9B" w:rsidRPr="005B63D6">
        <w:rPr>
          <w:i/>
        </w:rPr>
        <w:t xml:space="preserve">This interface will be available </w:t>
      </w:r>
      <w:r w:rsidR="005B63D6" w:rsidRPr="005B63D6">
        <w:rPr>
          <w:i/>
        </w:rPr>
        <w:t xml:space="preserve">only </w:t>
      </w:r>
      <w:r w:rsidR="00506B9B" w:rsidRPr="005B63D6">
        <w:rPr>
          <w:i/>
        </w:rPr>
        <w:t>to applications residing in</w:t>
      </w:r>
      <w:r w:rsidR="00844E0B">
        <w:rPr>
          <w:i/>
        </w:rPr>
        <w:t>side</w:t>
      </w:r>
      <w:r w:rsidR="00506B9B" w:rsidRPr="005B63D6">
        <w:rPr>
          <w:i/>
        </w:rPr>
        <w:t xml:space="preserve"> </w:t>
      </w:r>
      <w:r w:rsidR="00844E0B">
        <w:rPr>
          <w:i/>
        </w:rPr>
        <w:t>a private</w:t>
      </w:r>
      <w:r w:rsidR="00506B9B" w:rsidRPr="005B63D6">
        <w:rPr>
          <w:i/>
        </w:rPr>
        <w:t xml:space="preserve"> network domain.</w:t>
      </w:r>
    </w:p>
    <w:p w14:paraId="3465157D" w14:textId="509DF04F" w:rsidR="00506B9B" w:rsidRPr="00F766EE" w:rsidRDefault="00506B9B" w:rsidP="00506B9B">
      <w:pPr>
        <w:pStyle w:val="ListParagraph"/>
        <w:numPr>
          <w:ilvl w:val="0"/>
          <w:numId w:val="36"/>
        </w:numPr>
        <w:spacing w:before="0" w:after="160" w:line="259" w:lineRule="auto"/>
        <w:rPr>
          <w:b/>
        </w:rPr>
      </w:pPr>
      <w:r>
        <w:rPr>
          <w:b/>
        </w:rPr>
        <w:t>Streaming Data Producers (WebSocket)</w:t>
      </w:r>
      <w:r w:rsidRPr="00F766EE">
        <w:rPr>
          <w:b/>
        </w:rPr>
        <w:t>:</w:t>
      </w:r>
      <w:r>
        <w:rPr>
          <w:b/>
        </w:rPr>
        <w:t xml:space="preserve"> </w:t>
      </w:r>
      <w:r>
        <w:t xml:space="preserve">Applications can interact with the messaging service and publish messages to be processed by the ODE. </w:t>
      </w:r>
      <w:r w:rsidR="005B63D6" w:rsidRPr="005B63D6">
        <w:rPr>
          <w:i/>
        </w:rPr>
        <w:t>This interface will be</w:t>
      </w:r>
      <w:r w:rsidRPr="005B63D6">
        <w:rPr>
          <w:i/>
        </w:rPr>
        <w:t xml:space="preserve"> available to all applications whether residing in the </w:t>
      </w:r>
      <w:r w:rsidR="00844E0B">
        <w:rPr>
          <w:i/>
        </w:rPr>
        <w:t>private</w:t>
      </w:r>
      <w:r w:rsidRPr="005B63D6">
        <w:rPr>
          <w:i/>
        </w:rPr>
        <w:t xml:space="preserve"> network domain or in the cloud.</w:t>
      </w:r>
      <w:r w:rsidR="005B63D6">
        <w:rPr>
          <w:i/>
        </w:rPr>
        <w:t xml:space="preserve"> For cloud applications Secure WebSocket (wss) protocol will be required.</w:t>
      </w:r>
    </w:p>
    <w:p w14:paraId="427B9143" w14:textId="26FEE240" w:rsidR="005B63D6" w:rsidRPr="00F766EE" w:rsidRDefault="00F65242" w:rsidP="005B63D6">
      <w:pPr>
        <w:pStyle w:val="ListParagraph"/>
        <w:numPr>
          <w:ilvl w:val="0"/>
          <w:numId w:val="36"/>
        </w:numPr>
        <w:spacing w:before="0" w:after="160" w:line="259" w:lineRule="auto"/>
        <w:rPr>
          <w:b/>
        </w:rPr>
      </w:pPr>
      <w:r w:rsidRPr="00F766EE">
        <w:rPr>
          <w:b/>
        </w:rPr>
        <w:t>RESTful API</w:t>
      </w:r>
      <w:r w:rsidR="00453261">
        <w:rPr>
          <w:b/>
        </w:rPr>
        <w:t xml:space="preserve"> </w:t>
      </w:r>
      <w:r w:rsidR="003B3637">
        <w:rPr>
          <w:b/>
        </w:rPr>
        <w:t xml:space="preserve">Data </w:t>
      </w:r>
      <w:r w:rsidR="00453261">
        <w:rPr>
          <w:b/>
        </w:rPr>
        <w:t>Producers</w:t>
      </w:r>
      <w:r w:rsidRPr="00F766EE">
        <w:rPr>
          <w:b/>
        </w:rPr>
        <w:t xml:space="preserve">: </w:t>
      </w:r>
      <w:r>
        <w:t>Applications can connect with</w:t>
      </w:r>
      <w:r w:rsidR="00844E0B">
        <w:t xml:space="preserve"> the ODE though</w:t>
      </w:r>
      <w:r>
        <w:t xml:space="preserve"> </w:t>
      </w:r>
      <w:r w:rsidR="00453261">
        <w:t>a RESTful API and</w:t>
      </w:r>
      <w:r>
        <w:t xml:space="preserve"> submit messages to the </w:t>
      </w:r>
      <w:r w:rsidR="00506B9B">
        <w:t xml:space="preserve">messaging </w:t>
      </w:r>
      <w:r w:rsidR="00844E0B">
        <w:t>service</w:t>
      </w:r>
      <w:r>
        <w:t xml:space="preserve"> through HTTP POST commands</w:t>
      </w:r>
      <w:r w:rsidR="00506B9B">
        <w:t xml:space="preserve">. </w:t>
      </w:r>
      <w:r w:rsidR="005B63D6" w:rsidRPr="005B63D6">
        <w:rPr>
          <w:i/>
        </w:rPr>
        <w:t xml:space="preserve">This interface will be available to all applications whether residing in the </w:t>
      </w:r>
      <w:r w:rsidR="00844E0B">
        <w:rPr>
          <w:i/>
        </w:rPr>
        <w:t>private</w:t>
      </w:r>
      <w:r w:rsidR="005B63D6" w:rsidRPr="005B63D6">
        <w:rPr>
          <w:i/>
        </w:rPr>
        <w:t xml:space="preserve"> network domain or in the cloud.</w:t>
      </w:r>
      <w:r w:rsidR="005B63D6">
        <w:rPr>
          <w:i/>
        </w:rPr>
        <w:t xml:space="preserve"> For cloud applications Secure HTTP (https) protocol will be required.</w:t>
      </w:r>
    </w:p>
    <w:p w14:paraId="4C0CC9E8" w14:textId="4533CC3D" w:rsidR="00844E0B" w:rsidRPr="00F766EE" w:rsidRDefault="00844E0B" w:rsidP="00844E0B">
      <w:pPr>
        <w:pStyle w:val="ListParagraph"/>
        <w:numPr>
          <w:ilvl w:val="0"/>
          <w:numId w:val="36"/>
        </w:numPr>
        <w:spacing w:before="0" w:after="160" w:line="259" w:lineRule="auto"/>
        <w:rPr>
          <w:b/>
        </w:rPr>
      </w:pPr>
      <w:r w:rsidRPr="00F766EE">
        <w:rPr>
          <w:b/>
        </w:rPr>
        <w:t xml:space="preserve">File </w:t>
      </w:r>
      <w:r>
        <w:rPr>
          <w:b/>
        </w:rPr>
        <w:t>System Data Producers</w:t>
      </w:r>
      <w:r>
        <w:t>: Encoded message files and log files messages can be dropped into a shared file system location and systematically pulled in to the data broker.</w:t>
      </w:r>
      <w:r w:rsidRPr="00506B9B">
        <w:t xml:space="preserve"> </w:t>
      </w:r>
      <w:r w:rsidRPr="005B63D6">
        <w:rPr>
          <w:i/>
        </w:rPr>
        <w:t xml:space="preserve">This interface will be available to applications residing in the </w:t>
      </w:r>
      <w:r>
        <w:rPr>
          <w:i/>
        </w:rPr>
        <w:t>private</w:t>
      </w:r>
      <w:r w:rsidRPr="005B63D6">
        <w:rPr>
          <w:i/>
        </w:rPr>
        <w:t xml:space="preserve"> network domain or in the cloud. This interface will only available through Secure Copy (scp).</w:t>
      </w:r>
    </w:p>
    <w:p w14:paraId="01D63F33" w14:textId="2CFD054D" w:rsidR="00F65242" w:rsidRPr="00F766EE" w:rsidRDefault="00F65242" w:rsidP="00F65242">
      <w:pPr>
        <w:pStyle w:val="ListParagraph"/>
        <w:numPr>
          <w:ilvl w:val="0"/>
          <w:numId w:val="36"/>
        </w:numPr>
        <w:spacing w:before="0" w:after="160" w:line="259" w:lineRule="auto"/>
        <w:rPr>
          <w:b/>
        </w:rPr>
      </w:pPr>
      <w:r w:rsidRPr="00F766EE">
        <w:rPr>
          <w:b/>
        </w:rPr>
        <w:t xml:space="preserve">Database </w:t>
      </w:r>
      <w:r w:rsidR="003B3637">
        <w:rPr>
          <w:b/>
        </w:rPr>
        <w:t>Data Producer</w:t>
      </w:r>
      <w:r w:rsidRPr="00F766EE">
        <w:rPr>
          <w:b/>
        </w:rPr>
        <w:t>:</w:t>
      </w:r>
      <w:r>
        <w:rPr>
          <w:b/>
        </w:rPr>
        <w:t xml:space="preserve"> </w:t>
      </w:r>
      <w:r>
        <w:t>A shared database where encoded messages are stored can also be connected directly into the ODE to monitor and process new records</w:t>
      </w:r>
      <w:r w:rsidR="005B63D6">
        <w:t xml:space="preserve">. </w:t>
      </w:r>
      <w:r w:rsidR="005B63D6" w:rsidRPr="005B63D6">
        <w:rPr>
          <w:i/>
        </w:rPr>
        <w:t xml:space="preserve">This interface will be available only to applications residing in the </w:t>
      </w:r>
      <w:r w:rsidR="00844E0B">
        <w:rPr>
          <w:i/>
        </w:rPr>
        <w:t>private</w:t>
      </w:r>
      <w:r w:rsidR="005B63D6" w:rsidRPr="005B63D6">
        <w:rPr>
          <w:i/>
        </w:rPr>
        <w:t xml:space="preserve"> network domain.</w:t>
      </w:r>
    </w:p>
    <w:p w14:paraId="1343292C" w14:textId="48827415" w:rsidR="00F65242" w:rsidRDefault="00F65242" w:rsidP="00F65242">
      <w:pPr>
        <w:pStyle w:val="Heading2"/>
        <w:keepNext/>
        <w:keepLines/>
        <w:spacing w:before="40" w:line="259" w:lineRule="auto"/>
      </w:pPr>
      <w:r>
        <w:t xml:space="preserve"> </w:t>
      </w:r>
      <w:bookmarkStart w:id="10" w:name="_Toc471920598"/>
      <w:r w:rsidR="005B63D6">
        <w:t>Comsumer</w:t>
      </w:r>
      <w:r>
        <w:t xml:space="preserve"> Mechanisms</w:t>
      </w:r>
      <w:bookmarkEnd w:id="10"/>
    </w:p>
    <w:p w14:paraId="128F45D2" w14:textId="6E33A3A9" w:rsidR="00F65242" w:rsidRDefault="0087489C" w:rsidP="00F65242">
      <w:r>
        <w:t>The JPO-ODE will be designed to support</w:t>
      </w:r>
      <w:r w:rsidR="00F65242">
        <w:t xml:space="preserve"> the following mechani</w:t>
      </w:r>
      <w:r w:rsidR="005B63D6">
        <w:t>sms for outputting decoded</w:t>
      </w:r>
      <w:r w:rsidR="00F65242">
        <w:t xml:space="preserve"> BSM</w:t>
      </w:r>
      <w:r w:rsidR="005B63D6">
        <w:t>, Map and Spat data</w:t>
      </w:r>
      <w:r w:rsidR="00F65242">
        <w:t>.</w:t>
      </w:r>
      <w:r w:rsidR="005B63D6">
        <w:t xml:space="preserve"> </w:t>
      </w:r>
      <w:r w:rsidR="005B63D6">
        <w:rPr>
          <w:rStyle w:val="FootnoteReference"/>
        </w:rPr>
        <w:footnoteReference w:id="2"/>
      </w:r>
    </w:p>
    <w:p w14:paraId="741DC794" w14:textId="22F72CB2" w:rsidR="00844E0B" w:rsidRPr="00F766EE" w:rsidRDefault="00844E0B" w:rsidP="00844E0B">
      <w:pPr>
        <w:pStyle w:val="ListParagraph"/>
        <w:numPr>
          <w:ilvl w:val="0"/>
          <w:numId w:val="36"/>
        </w:numPr>
        <w:spacing w:before="0" w:after="160" w:line="259" w:lineRule="auto"/>
        <w:rPr>
          <w:b/>
        </w:rPr>
      </w:pPr>
      <w:r>
        <w:rPr>
          <w:b/>
        </w:rPr>
        <w:t>Streaming Data</w:t>
      </w:r>
      <w:r w:rsidR="00F65242" w:rsidRPr="00F818D2">
        <w:rPr>
          <w:b/>
        </w:rPr>
        <w:t xml:space="preserve"> Consumer</w:t>
      </w:r>
      <w:r w:rsidR="00C168F1">
        <w:rPr>
          <w:b/>
        </w:rPr>
        <w:t>s</w:t>
      </w:r>
      <w:r w:rsidR="00F65242" w:rsidRPr="00F818D2">
        <w:rPr>
          <w:b/>
        </w:rPr>
        <w:t xml:space="preserve"> </w:t>
      </w:r>
      <w:r>
        <w:rPr>
          <w:b/>
        </w:rPr>
        <w:t>(Direct)</w:t>
      </w:r>
      <w:r w:rsidR="00F65242" w:rsidRPr="00F818D2">
        <w:rPr>
          <w:b/>
        </w:rPr>
        <w:t>:</w:t>
      </w:r>
      <w:r w:rsidR="00F65242">
        <w:rPr>
          <w:b/>
        </w:rPr>
        <w:t xml:space="preserve"> </w:t>
      </w:r>
      <w:r w:rsidR="00F65242">
        <w:t xml:space="preserve">Applications can subscribe directly to </w:t>
      </w:r>
      <w:r>
        <w:t>the messaging service t</w:t>
      </w:r>
      <w:r w:rsidR="00F65242">
        <w:t xml:space="preserve">hrough the use of the </w:t>
      </w:r>
      <w:r>
        <w:t>messaging service’s native</w:t>
      </w:r>
      <w:r w:rsidR="00F65242">
        <w:t xml:space="preserve"> API.</w:t>
      </w:r>
      <w:r w:rsidRPr="00844E0B">
        <w:rPr>
          <w:i/>
        </w:rPr>
        <w:t xml:space="preserve"> </w:t>
      </w:r>
      <w:r w:rsidRPr="005B63D6">
        <w:rPr>
          <w:i/>
        </w:rPr>
        <w:t xml:space="preserve">This interface will be available only to applications residing in the </w:t>
      </w:r>
      <w:r>
        <w:rPr>
          <w:i/>
        </w:rPr>
        <w:t>private</w:t>
      </w:r>
      <w:r w:rsidRPr="005B63D6">
        <w:rPr>
          <w:i/>
        </w:rPr>
        <w:t xml:space="preserve"> network domain.</w:t>
      </w:r>
    </w:p>
    <w:p w14:paraId="5CE912A8" w14:textId="5393D395" w:rsidR="00F65242" w:rsidRPr="000E1350" w:rsidRDefault="00844E0B" w:rsidP="00F65242">
      <w:pPr>
        <w:pStyle w:val="ListParagraph"/>
        <w:numPr>
          <w:ilvl w:val="0"/>
          <w:numId w:val="37"/>
        </w:numPr>
        <w:spacing w:before="0" w:after="160" w:line="259" w:lineRule="auto"/>
        <w:rPr>
          <w:b/>
        </w:rPr>
      </w:pPr>
      <w:r>
        <w:rPr>
          <w:b/>
        </w:rPr>
        <w:t xml:space="preserve">Streaming Data </w:t>
      </w:r>
      <w:r w:rsidR="00C168F1" w:rsidRPr="00F818D2">
        <w:rPr>
          <w:b/>
        </w:rPr>
        <w:t>Consumer</w:t>
      </w:r>
      <w:r w:rsidR="00C168F1">
        <w:rPr>
          <w:b/>
        </w:rPr>
        <w:t>s</w:t>
      </w:r>
      <w:r w:rsidR="00C168F1" w:rsidRPr="00F818D2">
        <w:rPr>
          <w:b/>
        </w:rPr>
        <w:t xml:space="preserve"> </w:t>
      </w:r>
      <w:r>
        <w:rPr>
          <w:b/>
        </w:rPr>
        <w:t>(WebSocket)</w:t>
      </w:r>
      <w:r w:rsidR="00F65242" w:rsidRPr="000E1350">
        <w:rPr>
          <w:b/>
        </w:rPr>
        <w:t>:</w:t>
      </w:r>
      <w:r w:rsidR="00F65242">
        <w:rPr>
          <w:b/>
        </w:rPr>
        <w:t xml:space="preserve"> </w:t>
      </w:r>
      <w:r>
        <w:t xml:space="preserve">Applications can subscribe to the messaging service through the use of a standard WebSocket API. </w:t>
      </w:r>
      <w:r w:rsidRPr="005B63D6">
        <w:rPr>
          <w:i/>
        </w:rPr>
        <w:t xml:space="preserve">This interface will be available to all applications whether residing in the </w:t>
      </w:r>
      <w:r>
        <w:rPr>
          <w:i/>
        </w:rPr>
        <w:t>private</w:t>
      </w:r>
      <w:r w:rsidRPr="005B63D6">
        <w:rPr>
          <w:i/>
        </w:rPr>
        <w:t xml:space="preserve"> network domain or in the cloud.</w:t>
      </w:r>
      <w:r>
        <w:rPr>
          <w:i/>
        </w:rPr>
        <w:t xml:space="preserve"> For cloud applications Secure WebSocket (wss) protocol will be required.</w:t>
      </w:r>
    </w:p>
    <w:p w14:paraId="2ECB0B62" w14:textId="622255DD" w:rsidR="00844E0B" w:rsidRPr="00F766EE" w:rsidRDefault="00844E0B" w:rsidP="00844E0B">
      <w:pPr>
        <w:pStyle w:val="ListParagraph"/>
        <w:numPr>
          <w:ilvl w:val="0"/>
          <w:numId w:val="37"/>
        </w:numPr>
        <w:spacing w:before="0" w:after="160" w:line="259" w:lineRule="auto"/>
        <w:rPr>
          <w:b/>
        </w:rPr>
      </w:pPr>
      <w:r w:rsidRPr="00F766EE">
        <w:rPr>
          <w:b/>
        </w:rPr>
        <w:t>RESTful API</w:t>
      </w:r>
      <w:r>
        <w:rPr>
          <w:b/>
        </w:rPr>
        <w:t xml:space="preserve"> Data </w:t>
      </w:r>
      <w:r w:rsidR="00C168F1" w:rsidRPr="00F818D2">
        <w:rPr>
          <w:b/>
        </w:rPr>
        <w:t>Consumer</w:t>
      </w:r>
      <w:r w:rsidR="00C168F1">
        <w:rPr>
          <w:b/>
        </w:rPr>
        <w:t>s</w:t>
      </w:r>
      <w:r w:rsidRPr="00F766EE">
        <w:rPr>
          <w:b/>
        </w:rPr>
        <w:t xml:space="preserve">: </w:t>
      </w:r>
      <w:r>
        <w:t xml:space="preserve">Applications can connect directly with a RESTful API and submit messages to the messaging service through HTTP commands. </w:t>
      </w:r>
      <w:r w:rsidRPr="005B63D6">
        <w:rPr>
          <w:i/>
        </w:rPr>
        <w:t xml:space="preserve">This interface will be available to all applications whether residing in the </w:t>
      </w:r>
      <w:r>
        <w:rPr>
          <w:i/>
        </w:rPr>
        <w:t>private</w:t>
      </w:r>
      <w:r w:rsidRPr="005B63D6">
        <w:rPr>
          <w:i/>
        </w:rPr>
        <w:t xml:space="preserve"> network domain or in the cloud.</w:t>
      </w:r>
      <w:r>
        <w:rPr>
          <w:i/>
        </w:rPr>
        <w:t xml:space="preserve"> For cloud applications Secure HTTP (https) protocol will be required.</w:t>
      </w:r>
    </w:p>
    <w:p w14:paraId="281E8682" w14:textId="40585BCE" w:rsidR="00844E0B" w:rsidRPr="000E1350" w:rsidRDefault="00844E0B" w:rsidP="00844E0B">
      <w:pPr>
        <w:pStyle w:val="ListParagraph"/>
        <w:numPr>
          <w:ilvl w:val="0"/>
          <w:numId w:val="37"/>
        </w:numPr>
        <w:spacing w:before="0" w:after="160" w:line="259" w:lineRule="auto"/>
        <w:rPr>
          <w:b/>
        </w:rPr>
      </w:pPr>
      <w:r w:rsidRPr="000E1350">
        <w:rPr>
          <w:b/>
        </w:rPr>
        <w:t xml:space="preserve">File </w:t>
      </w:r>
      <w:r>
        <w:rPr>
          <w:b/>
        </w:rPr>
        <w:t xml:space="preserve">System Data </w:t>
      </w:r>
      <w:r w:rsidR="00C168F1" w:rsidRPr="00F818D2">
        <w:rPr>
          <w:b/>
        </w:rPr>
        <w:t>Consumer</w:t>
      </w:r>
      <w:r w:rsidR="00C168F1">
        <w:rPr>
          <w:b/>
        </w:rPr>
        <w:t>s</w:t>
      </w:r>
      <w:r w:rsidRPr="000E1350">
        <w:rPr>
          <w:b/>
        </w:rPr>
        <w:t>:</w:t>
      </w:r>
      <w:r>
        <w:rPr>
          <w:b/>
        </w:rPr>
        <w:t xml:space="preserve"> </w:t>
      </w:r>
      <w:r>
        <w:t>Through the use of a shared file repository, applications can monitor collection of data messages.</w:t>
      </w:r>
      <w:r w:rsidRPr="00844E0B">
        <w:rPr>
          <w:i/>
        </w:rPr>
        <w:t xml:space="preserve"> </w:t>
      </w:r>
      <w:r w:rsidRPr="005B63D6">
        <w:rPr>
          <w:i/>
        </w:rPr>
        <w:t xml:space="preserve">This interface will be available to applications residing in the </w:t>
      </w:r>
      <w:r>
        <w:rPr>
          <w:i/>
        </w:rPr>
        <w:t>private</w:t>
      </w:r>
      <w:r w:rsidRPr="005B63D6">
        <w:rPr>
          <w:i/>
        </w:rPr>
        <w:t xml:space="preserve"> network domain or in the cloud. This interface will only available through Secure Copy (scp).</w:t>
      </w:r>
    </w:p>
    <w:p w14:paraId="26713CF1" w14:textId="0ED71D89" w:rsidR="00F65242" w:rsidRDefault="00C168F1" w:rsidP="00F65242">
      <w:pPr>
        <w:pStyle w:val="ListParagraph"/>
        <w:numPr>
          <w:ilvl w:val="0"/>
          <w:numId w:val="37"/>
        </w:numPr>
        <w:spacing w:before="0" w:after="160" w:line="259" w:lineRule="auto"/>
      </w:pPr>
      <w:r w:rsidRPr="00F766EE">
        <w:rPr>
          <w:b/>
        </w:rPr>
        <w:t xml:space="preserve">Database </w:t>
      </w:r>
      <w:r>
        <w:rPr>
          <w:b/>
        </w:rPr>
        <w:t xml:space="preserve">Data </w:t>
      </w:r>
      <w:r w:rsidRPr="00F818D2">
        <w:rPr>
          <w:b/>
        </w:rPr>
        <w:t>Consumer</w:t>
      </w:r>
      <w:r>
        <w:rPr>
          <w:b/>
        </w:rPr>
        <w:t>s</w:t>
      </w:r>
      <w:r w:rsidR="00F65242">
        <w:t xml:space="preserve">: </w:t>
      </w:r>
      <w:r>
        <w:t>Data</w:t>
      </w:r>
      <w:r w:rsidR="00F65242">
        <w:t xml:space="preserve"> messages can be directly inserted into a shared application database </w:t>
      </w:r>
      <w:r>
        <w:t>and made available for queries</w:t>
      </w:r>
      <w:r w:rsidR="00F65242">
        <w:t>.</w:t>
      </w:r>
    </w:p>
    <w:p w14:paraId="6D94D421" w14:textId="6A3C1846" w:rsidR="00C168F1" w:rsidRDefault="00C168F1" w:rsidP="00C168F1">
      <w:pPr>
        <w:pStyle w:val="Heading2"/>
      </w:pPr>
      <w:bookmarkStart w:id="11" w:name="_Toc471920599"/>
      <w:r>
        <w:t>ODE Management Console</w:t>
      </w:r>
      <w:bookmarkEnd w:id="11"/>
    </w:p>
    <w:p w14:paraId="0131B010" w14:textId="2E5D2AE7" w:rsidR="00C168F1" w:rsidRPr="00C168F1" w:rsidRDefault="00C168F1" w:rsidP="00C168F1">
      <w:r>
        <w:lastRenderedPageBreak/>
        <w:t>Ode will provide a management console for a role-based Identity and Access Management and for SNMPP device management and provisioning.</w:t>
      </w:r>
    </w:p>
    <w:p w14:paraId="613BABF0" w14:textId="77777777" w:rsidR="00F65242" w:rsidRPr="00481BBA" w:rsidRDefault="00F65242" w:rsidP="00F65242">
      <w:pPr>
        <w:pStyle w:val="Heading1"/>
        <w:keepNext/>
        <w:keepLines/>
        <w:spacing w:before="240" w:line="259" w:lineRule="auto"/>
        <w:ind w:left="720" w:hanging="720"/>
      </w:pPr>
      <w:bookmarkStart w:id="12" w:name="_Toc471920600"/>
      <w:r>
        <w:t>Architecture Pattern</w:t>
      </w:r>
      <w:bookmarkEnd w:id="12"/>
    </w:p>
    <w:p w14:paraId="493FED7B" w14:textId="4CD0FEF0" w:rsidR="00F65242" w:rsidRDefault="00F65242" w:rsidP="00F65242">
      <w:r>
        <w:t xml:space="preserve">JPO ODE will be developed according to the </w:t>
      </w:r>
      <w:r w:rsidR="00A8506D">
        <w:t>micro-services</w:t>
      </w:r>
      <w:r>
        <w:t xml:space="preserve"> architecture pattern. The </w:t>
      </w:r>
      <w:r w:rsidR="00A8506D">
        <w:t>micro-services</w:t>
      </w:r>
      <w:r>
        <w:t xml:space="preserve"> architecture pattern is a </w:t>
      </w:r>
      <w:r w:rsidR="00BB283D">
        <w:t xml:space="preserve">highly scalable design pattern and a </w:t>
      </w:r>
      <w:r>
        <w:t>viable alternative to monolithic application</w:t>
      </w:r>
      <w:r w:rsidR="00521999">
        <w:t>s</w:t>
      </w:r>
      <w:r w:rsidR="00521999">
        <w:rPr>
          <w:rStyle w:val="FootnoteReference"/>
        </w:rPr>
        <w:footnoteReference w:id="3"/>
      </w:r>
      <w:r>
        <w:t xml:space="preserve"> and service-oriented architectures. </w:t>
      </w:r>
    </w:p>
    <w:p w14:paraId="3486529D" w14:textId="77777777" w:rsidR="00F65242" w:rsidRDefault="00F65242" w:rsidP="00F65242">
      <w:pPr>
        <w:pStyle w:val="Heading2"/>
        <w:keepNext/>
        <w:keepLines/>
        <w:spacing w:before="40" w:line="259" w:lineRule="auto"/>
        <w:rPr>
          <w:rFonts w:eastAsia="MinionPro-Regular"/>
        </w:rPr>
      </w:pPr>
      <w:bookmarkStart w:id="13" w:name="_Toc471920601"/>
      <w:r>
        <w:rPr>
          <w:rFonts w:eastAsia="MinionPro-Regular"/>
        </w:rPr>
        <w:t>Pattern Description</w:t>
      </w:r>
      <w:bookmarkEnd w:id="13"/>
    </w:p>
    <w:p w14:paraId="201C1D17" w14:textId="41F7EE3D" w:rsidR="00F65242" w:rsidRDefault="00F65242" w:rsidP="00F65242">
      <w:r>
        <w:t xml:space="preserve">The </w:t>
      </w:r>
      <w:r w:rsidR="00A8506D">
        <w:t>micro-services</w:t>
      </w:r>
      <w:r>
        <w:t xml:space="preserve"> pattern consists of </w:t>
      </w:r>
      <w:r w:rsidR="00BB283D">
        <w:t>three major</w:t>
      </w:r>
      <w:r>
        <w:t xml:space="preserve"> concepts:</w:t>
      </w:r>
    </w:p>
    <w:p w14:paraId="7194BCD7" w14:textId="20965939" w:rsidR="00F65242" w:rsidRDefault="00F65242" w:rsidP="00F65242">
      <w:pPr>
        <w:pStyle w:val="ListParagraph"/>
        <w:numPr>
          <w:ilvl w:val="0"/>
          <w:numId w:val="31"/>
        </w:numPr>
        <w:spacing w:before="0" w:after="160" w:line="259" w:lineRule="auto"/>
      </w:pPr>
      <w:r w:rsidRPr="00A3483F">
        <w:rPr>
          <w:rFonts w:ascii="MinionPro-It" w:eastAsia="MinionPro-It" w:cs="MinionPro-It"/>
          <w:i/>
          <w:iCs/>
        </w:rPr>
        <w:t>Separately</w:t>
      </w:r>
      <w:r>
        <w:rPr>
          <w:rFonts w:ascii="MinionPro-It" w:eastAsia="MinionPro-It" w:cs="MinionPro-It"/>
          <w:i/>
          <w:iCs/>
        </w:rPr>
        <w:t xml:space="preserve"> </w:t>
      </w:r>
      <w:r w:rsidRPr="00A3483F">
        <w:rPr>
          <w:rFonts w:ascii="MinionPro-It" w:eastAsia="MinionPro-It" w:cs="MinionPro-It"/>
          <w:i/>
          <w:iCs/>
        </w:rPr>
        <w:t>deployed units</w:t>
      </w:r>
      <w:r>
        <w:t xml:space="preserve">: As illustrated in </w:t>
      </w:r>
      <w:r>
        <w:fldChar w:fldCharType="begin"/>
      </w:r>
      <w:r>
        <w:instrText xml:space="preserve"> REF _Ref469948434 \h </w:instrText>
      </w:r>
      <w:r>
        <w:fldChar w:fldCharType="separate"/>
      </w:r>
      <w:r w:rsidR="00544147">
        <w:t xml:space="preserve">Figure </w:t>
      </w:r>
      <w:r w:rsidR="00544147">
        <w:rPr>
          <w:noProof/>
        </w:rPr>
        <w:t>2</w:t>
      </w:r>
      <w:r>
        <w:fldChar w:fldCharType="end"/>
      </w:r>
      <w:r>
        <w:t xml:space="preserve">, each component of the </w:t>
      </w:r>
      <w:r w:rsidR="00A8506D">
        <w:t>micro-services</w:t>
      </w:r>
      <w:r>
        <w:t xml:space="preserve"> architecture is deployed as a separate unit, allowing for easy deployment, increased scalability, and a high degree of component decoupling.</w:t>
      </w:r>
    </w:p>
    <w:p w14:paraId="721D7ADD" w14:textId="17CB6C36" w:rsidR="00F65242" w:rsidRDefault="00F65242" w:rsidP="00F65242">
      <w:pPr>
        <w:pStyle w:val="ListParagraph"/>
        <w:numPr>
          <w:ilvl w:val="0"/>
          <w:numId w:val="31"/>
        </w:numPr>
        <w:spacing w:before="0" w:after="160" w:line="259" w:lineRule="auto"/>
      </w:pPr>
      <w:r>
        <w:rPr>
          <w:rFonts w:ascii="MinionPro-It" w:eastAsia="MinionPro-It" w:cs="MinionPro-It"/>
          <w:i/>
          <w:iCs/>
        </w:rPr>
        <w:t>S</w:t>
      </w:r>
      <w:r w:rsidRPr="00A3483F">
        <w:rPr>
          <w:rFonts w:ascii="MinionPro-It" w:eastAsia="MinionPro-It" w:cs="MinionPro-It"/>
          <w:i/>
          <w:iCs/>
        </w:rPr>
        <w:t>ervice component</w:t>
      </w:r>
      <w:r>
        <w:t xml:space="preserve">: In </w:t>
      </w:r>
      <w:r w:rsidR="00A8506D">
        <w:t>micro-services</w:t>
      </w:r>
      <w:r>
        <w:t xml:space="preserve"> architecture, we deal with service components, which can vary in granularity from a single module to a large portion of the application. Service components contain one or more modules (Java classes) that represent either a single-purpose function (e.g., decode BSMs from ASN.1) or an independent portion of a large business application (e.g., sanitize BSM data according to the client request).</w:t>
      </w:r>
    </w:p>
    <w:p w14:paraId="6FFF6CBD" w14:textId="77777777" w:rsidR="00F65242" w:rsidRDefault="00F65242" w:rsidP="00F65242">
      <w:pPr>
        <w:pStyle w:val="ListParagraph"/>
        <w:numPr>
          <w:ilvl w:val="0"/>
          <w:numId w:val="31"/>
        </w:numPr>
        <w:spacing w:before="0" w:after="160" w:line="259" w:lineRule="auto"/>
      </w:pPr>
      <w:r>
        <w:rPr>
          <w:rFonts w:ascii="MinionPro-It" w:eastAsia="MinionPro-It" w:cs="MinionPro-It"/>
          <w:i/>
          <w:iCs/>
        </w:rPr>
        <w:t>D</w:t>
      </w:r>
      <w:r w:rsidRPr="00A3483F">
        <w:rPr>
          <w:rFonts w:ascii="MinionPro-It" w:eastAsia="MinionPro-It" w:cs="MinionPro-It"/>
          <w:i/>
          <w:iCs/>
        </w:rPr>
        <w:t xml:space="preserve">istributed </w:t>
      </w:r>
      <w:r>
        <w:rPr>
          <w:rFonts w:ascii="MinionPro-It" w:eastAsia="MinionPro-It" w:cs="MinionPro-It"/>
          <w:i/>
          <w:iCs/>
        </w:rPr>
        <w:t>a</w:t>
      </w:r>
      <w:r w:rsidRPr="00A3483F">
        <w:rPr>
          <w:rFonts w:ascii="MinionPro-It" w:eastAsia="MinionPro-It" w:cs="MinionPro-It"/>
          <w:i/>
          <w:iCs/>
        </w:rPr>
        <w:t>rchitecture</w:t>
      </w:r>
      <w:r>
        <w:t>: All the components within the architecture are fully decoupled from one other and accessed through a messaging service. This concept is what allows mircoservices architecture pattern achieve some of its superior scalability and deployment characteristics.</w:t>
      </w:r>
    </w:p>
    <w:p w14:paraId="34FB83A0" w14:textId="77777777" w:rsidR="00F65242" w:rsidRDefault="00F65242" w:rsidP="00F65242">
      <w:pPr>
        <w:pStyle w:val="ListParagraph"/>
      </w:pPr>
    </w:p>
    <w:p w14:paraId="2FF5596F" w14:textId="77777777" w:rsidR="00F65242" w:rsidRDefault="00F65242" w:rsidP="00F65242">
      <w:pPr>
        <w:keepNext/>
        <w:ind w:left="2160" w:hanging="2160"/>
        <w:jc w:val="center"/>
      </w:pPr>
      <w:r>
        <w:rPr>
          <w:noProof/>
          <w:lang w:eastAsia="en-US"/>
        </w:rPr>
        <w:lastRenderedPageBreak/>
        <w:drawing>
          <wp:inline distT="0" distB="0" distL="0" distR="0" wp14:anchorId="1E9800EA" wp14:editId="4867C5E8">
            <wp:extent cx="4715933" cy="28401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3834" cy="2850921"/>
                    </a:xfrm>
                    <a:prstGeom prst="rect">
                      <a:avLst/>
                    </a:prstGeom>
                  </pic:spPr>
                </pic:pic>
              </a:graphicData>
            </a:graphic>
          </wp:inline>
        </w:drawing>
      </w:r>
    </w:p>
    <w:p w14:paraId="7274B5A9" w14:textId="7BB7D86B" w:rsidR="00F65242" w:rsidRDefault="00F65242" w:rsidP="00B473AE">
      <w:pPr>
        <w:pStyle w:val="Caption"/>
        <w:jc w:val="center"/>
      </w:pPr>
      <w:bookmarkStart w:id="14" w:name="_Ref469948434"/>
      <w:r>
        <w:t xml:space="preserve">Figure </w:t>
      </w:r>
      <w:r w:rsidR="00241B93">
        <w:fldChar w:fldCharType="begin"/>
      </w:r>
      <w:r w:rsidR="00241B93">
        <w:instrText xml:space="preserve"> SEQ Figure \* ARABIC </w:instrText>
      </w:r>
      <w:r w:rsidR="00241B93">
        <w:fldChar w:fldCharType="separate"/>
      </w:r>
      <w:r w:rsidR="00544147">
        <w:rPr>
          <w:noProof/>
        </w:rPr>
        <w:t>2</w:t>
      </w:r>
      <w:r w:rsidR="00241B93">
        <w:rPr>
          <w:noProof/>
        </w:rPr>
        <w:fldChar w:fldCharType="end"/>
      </w:r>
      <w:bookmarkEnd w:id="14"/>
      <w:r>
        <w:t xml:space="preserve"> - </w:t>
      </w:r>
      <w:r w:rsidRPr="002C01AA">
        <w:t xml:space="preserve">Basic </w:t>
      </w:r>
      <w:r w:rsidR="00A8506D">
        <w:t>Micro-services</w:t>
      </w:r>
      <w:r w:rsidRPr="002C01AA">
        <w:t xml:space="preserve"> architecture pattern</w:t>
      </w:r>
    </w:p>
    <w:p w14:paraId="026A1965" w14:textId="77777777" w:rsidR="00F65242" w:rsidRDefault="00F65242" w:rsidP="00F65242">
      <w:pPr>
        <w:pStyle w:val="Heading2"/>
        <w:keepNext/>
        <w:keepLines/>
        <w:spacing w:before="40" w:line="259" w:lineRule="auto"/>
        <w:rPr>
          <w:rFonts w:eastAsia="MinionPro-Regular"/>
        </w:rPr>
      </w:pPr>
      <w:bookmarkStart w:id="15" w:name="_Toc471920602"/>
      <w:r>
        <w:rPr>
          <w:rFonts w:eastAsia="MinionPro-Regular"/>
        </w:rPr>
        <w:t>Pattern Topology</w:t>
      </w:r>
      <w:bookmarkEnd w:id="15"/>
    </w:p>
    <w:p w14:paraId="791806E0" w14:textId="3CB5D797" w:rsidR="00F65242" w:rsidRDefault="00F65242" w:rsidP="00F65242">
      <w:r>
        <w:t xml:space="preserve">For JPO ODE, a </w:t>
      </w:r>
      <w:r>
        <w:rPr>
          <w:rFonts w:ascii="MinionPro-It" w:eastAsia="MinionPro-It" w:cs="MinionPro-It"/>
          <w:i/>
          <w:iCs/>
        </w:rPr>
        <w:t xml:space="preserve">centralized messaging </w:t>
      </w:r>
      <w:r>
        <w:t>topology is being envisio</w:t>
      </w:r>
      <w:r w:rsidR="00672CFB">
        <w:t xml:space="preserve">ned. This topology (illustrated </w:t>
      </w:r>
      <w:r>
        <w:t xml:space="preserve">In </w:t>
      </w:r>
      <w:r>
        <w:fldChar w:fldCharType="begin"/>
      </w:r>
      <w:r>
        <w:instrText xml:space="preserve"> REF _Ref469948412 \h </w:instrText>
      </w:r>
      <w:r>
        <w:fldChar w:fldCharType="separate"/>
      </w:r>
      <w:r w:rsidR="00544147">
        <w:t xml:space="preserve">Figure </w:t>
      </w:r>
      <w:r w:rsidR="00544147">
        <w:rPr>
          <w:noProof/>
        </w:rPr>
        <w:t>3</w:t>
      </w:r>
      <w:r>
        <w:fldChar w:fldCharType="end"/>
      </w:r>
      <w:r>
        <w:t>) uses a lightweight centralized message broker (e.g., Kafka). The lightweight message broker found in this topology does not perform any orchestration, transformation, or complex routing; rather, it is just a lightweight transport to access remote service components. The single point of failure and architectural bottleneck issues usually associated with a centralized broker are addressed through broker clustering.</w:t>
      </w:r>
    </w:p>
    <w:p w14:paraId="29CCB876" w14:textId="77777777" w:rsidR="00F65242" w:rsidRDefault="00F65242" w:rsidP="00F65242">
      <w:pPr>
        <w:keepNext/>
        <w:jc w:val="center"/>
      </w:pPr>
      <w:r>
        <w:rPr>
          <w:noProof/>
          <w:lang w:eastAsia="en-US"/>
        </w:rPr>
        <w:lastRenderedPageBreak/>
        <w:drawing>
          <wp:inline distT="0" distB="0" distL="0" distR="0" wp14:anchorId="50203843" wp14:editId="7F1B3A27">
            <wp:extent cx="4720170" cy="3615267"/>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7626" cy="3620977"/>
                    </a:xfrm>
                    <a:prstGeom prst="rect">
                      <a:avLst/>
                    </a:prstGeom>
                  </pic:spPr>
                </pic:pic>
              </a:graphicData>
            </a:graphic>
          </wp:inline>
        </w:drawing>
      </w:r>
    </w:p>
    <w:p w14:paraId="2DCD4EBA" w14:textId="77777777" w:rsidR="00F65242" w:rsidRDefault="00F65242" w:rsidP="00B473AE">
      <w:pPr>
        <w:pStyle w:val="Caption"/>
        <w:jc w:val="center"/>
      </w:pPr>
      <w:bookmarkStart w:id="16" w:name="_Ref469948412"/>
      <w:r>
        <w:t xml:space="preserve">Figure </w:t>
      </w:r>
      <w:r w:rsidR="00241B93">
        <w:fldChar w:fldCharType="begin"/>
      </w:r>
      <w:r w:rsidR="00241B93">
        <w:instrText xml:space="preserve"> SEQ Figure \* ARABIC </w:instrText>
      </w:r>
      <w:r w:rsidR="00241B93">
        <w:fldChar w:fldCharType="separate"/>
      </w:r>
      <w:r w:rsidR="00544147">
        <w:rPr>
          <w:noProof/>
        </w:rPr>
        <w:t>3</w:t>
      </w:r>
      <w:r w:rsidR="00241B93">
        <w:rPr>
          <w:noProof/>
        </w:rPr>
        <w:fldChar w:fldCharType="end"/>
      </w:r>
      <w:bookmarkEnd w:id="16"/>
      <w:r>
        <w:t xml:space="preserve"> - </w:t>
      </w:r>
      <w:r w:rsidRPr="00D93A54">
        <w:t>Centralized messaging topology</w:t>
      </w:r>
    </w:p>
    <w:p w14:paraId="3851F077" w14:textId="4BA1E8F1" w:rsidR="00F65242" w:rsidRDefault="00F65242" w:rsidP="00F65242">
      <w:r>
        <w:t>Broker clustering refers to the</w:t>
      </w:r>
      <w:r w:rsidR="00672CFB">
        <w:t xml:space="preserve"> ability of the message broker</w:t>
      </w:r>
      <w:r>
        <w:t xml:space="preserve"> to scale </w:t>
      </w:r>
      <w:r w:rsidR="00672CFB">
        <w:t xml:space="preserve">horizontally and </w:t>
      </w:r>
      <w:r>
        <w:t xml:space="preserve">proportionally with the demands of the connected applications and services, ensuring the reliability of the messages rerouted through the </w:t>
      </w:r>
      <w:r w:rsidR="00672CFB">
        <w:t>broker. If needed, the message</w:t>
      </w:r>
      <w:r>
        <w:t xml:space="preserve"> broker</w:t>
      </w:r>
      <w:r w:rsidR="00672CFB">
        <w:t>s</w:t>
      </w:r>
      <w:r>
        <w:t xml:space="preserve"> </w:t>
      </w:r>
      <w:r w:rsidR="00672CFB">
        <w:t xml:space="preserve">can be </w:t>
      </w:r>
      <w:r>
        <w:t xml:space="preserve">distributed across multiple nodes to continue </w:t>
      </w:r>
      <w:r w:rsidR="00672CFB">
        <w:t>to provide services despite outages of one or more nodes and be able to scale in and out automatically as the data volume scales down and up</w:t>
      </w:r>
      <w:r>
        <w:t>.</w:t>
      </w:r>
    </w:p>
    <w:p w14:paraId="3A82D63B" w14:textId="2F244034" w:rsidR="00F65242" w:rsidRDefault="00672CFB" w:rsidP="00F65242">
      <w:r>
        <w:t xml:space="preserve">If broker </w:t>
      </w:r>
      <w:r w:rsidR="00F65242">
        <w:t>cluster</w:t>
      </w:r>
      <w:r>
        <w:t>ing</w:t>
      </w:r>
      <w:r w:rsidR="00F65242">
        <w:t xml:space="preserve"> is utilized, however, messages will not be </w:t>
      </w:r>
      <w:r>
        <w:t>guaranteed to be delivered in the same order as they arrived.</w:t>
      </w:r>
      <w:r w:rsidR="00F65242">
        <w:t xml:space="preserve"> In that case another caching service or data store will be responsible for re-ordering the messages </w:t>
      </w:r>
      <w:r>
        <w:t>based on a sequence key</w:t>
      </w:r>
      <w:r w:rsidR="00F65242">
        <w:t xml:space="preserve">. </w:t>
      </w:r>
    </w:p>
    <w:p w14:paraId="0578B8EA" w14:textId="1112A0A7" w:rsidR="009607B5" w:rsidRDefault="00672CFB" w:rsidP="009607B5">
      <w:r>
        <w:t xml:space="preserve">Apache Kafka is the messaging framework that will be incorporated in the JPO ODE implementation. </w:t>
      </w:r>
    </w:p>
    <w:p w14:paraId="67AAAF06" w14:textId="300234F0" w:rsidR="00F65242" w:rsidRDefault="009607B5" w:rsidP="00F65242">
      <w:r>
        <w:fldChar w:fldCharType="begin"/>
      </w:r>
      <w:r>
        <w:instrText xml:space="preserve"> REF _Ref470259766 \h </w:instrText>
      </w:r>
      <w:r>
        <w:fldChar w:fldCharType="separate"/>
      </w:r>
      <w:r w:rsidR="00544147">
        <w:t xml:space="preserve">Figure </w:t>
      </w:r>
      <w:r w:rsidR="00544147">
        <w:rPr>
          <w:noProof/>
        </w:rPr>
        <w:t>4</w:t>
      </w:r>
      <w:r>
        <w:fldChar w:fldCharType="end"/>
      </w:r>
      <w:r>
        <w:t xml:space="preserve"> </w:t>
      </w:r>
      <w:r>
        <w:fldChar w:fldCharType="begin"/>
      </w:r>
      <w:r>
        <w:instrText xml:space="preserve"> REF _Ref470259772 \p \h </w:instrText>
      </w:r>
      <w:r>
        <w:fldChar w:fldCharType="separate"/>
      </w:r>
      <w:r w:rsidR="00544147">
        <w:t>below</w:t>
      </w:r>
      <w:r>
        <w:fldChar w:fldCharType="end"/>
      </w:r>
      <w:r w:rsidR="00F65242">
        <w:t xml:space="preserve"> highlights the concepts used in the Kafka implementation. Kafka has three key capabilities:</w:t>
      </w:r>
    </w:p>
    <w:p w14:paraId="1A0964DB" w14:textId="4174B8BA" w:rsidR="00F65242" w:rsidRPr="006A7339" w:rsidRDefault="009607B5" w:rsidP="00F65242">
      <w:pPr>
        <w:numPr>
          <w:ilvl w:val="0"/>
          <w:numId w:val="34"/>
        </w:numPr>
        <w:spacing w:before="0" w:after="160" w:line="259" w:lineRule="auto"/>
      </w:pPr>
      <w:r>
        <w:t xml:space="preserve">Publish/Subscribe: </w:t>
      </w:r>
      <w:r w:rsidR="00F65242" w:rsidRPr="006A7339">
        <w:t>It lets you publish and subscribe to streams of records. In this respect it is similar to a message queue or enterprise messaging system.</w:t>
      </w:r>
    </w:p>
    <w:p w14:paraId="756ED9B5" w14:textId="35DF8F50" w:rsidR="00F65242" w:rsidRPr="006A7339" w:rsidRDefault="009607B5" w:rsidP="00F65242">
      <w:pPr>
        <w:numPr>
          <w:ilvl w:val="0"/>
          <w:numId w:val="34"/>
        </w:numPr>
        <w:spacing w:before="0" w:after="160" w:line="259" w:lineRule="auto"/>
      </w:pPr>
      <w:r>
        <w:t xml:space="preserve">Persistent and Reliable: </w:t>
      </w:r>
      <w:r w:rsidR="00F65242" w:rsidRPr="006A7339">
        <w:t>It lets you store streams of records in a fault-tolerant way.</w:t>
      </w:r>
    </w:p>
    <w:p w14:paraId="38A2DEC7" w14:textId="5C89BE70" w:rsidR="00F65242" w:rsidRDefault="009607B5" w:rsidP="00F65242">
      <w:pPr>
        <w:numPr>
          <w:ilvl w:val="0"/>
          <w:numId w:val="34"/>
        </w:numPr>
        <w:spacing w:before="0" w:after="160" w:line="259" w:lineRule="auto"/>
      </w:pPr>
      <w:r>
        <w:t xml:space="preserve">Stream Processing: </w:t>
      </w:r>
      <w:r w:rsidR="00F65242" w:rsidRPr="006A7339">
        <w:t>It lets you process streams of records as they occur.</w:t>
      </w:r>
    </w:p>
    <w:p w14:paraId="0AA8DFB3" w14:textId="77777777" w:rsidR="009607B5" w:rsidRDefault="009607B5" w:rsidP="00F81212">
      <w:pPr>
        <w:spacing w:before="0" w:after="160" w:line="259" w:lineRule="auto"/>
      </w:pPr>
    </w:p>
    <w:p w14:paraId="03DD3135" w14:textId="77777777" w:rsidR="009607B5" w:rsidRDefault="009607B5" w:rsidP="004B3B4E">
      <w:pPr>
        <w:jc w:val="center"/>
      </w:pPr>
      <w:r w:rsidRPr="006A7339">
        <w:rPr>
          <w:noProof/>
          <w:lang w:eastAsia="en-US"/>
        </w:rPr>
        <w:lastRenderedPageBreak/>
        <w:drawing>
          <wp:inline distT="0" distB="0" distL="0" distR="0" wp14:anchorId="63F905B6" wp14:editId="3E17D0C2">
            <wp:extent cx="3977005" cy="33447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7573" cy="3362061"/>
                    </a:xfrm>
                    <a:prstGeom prst="rect">
                      <a:avLst/>
                    </a:prstGeom>
                  </pic:spPr>
                </pic:pic>
              </a:graphicData>
            </a:graphic>
          </wp:inline>
        </w:drawing>
      </w:r>
    </w:p>
    <w:p w14:paraId="57B55E8C" w14:textId="21F59F76" w:rsidR="009607B5" w:rsidRDefault="009607B5" w:rsidP="004B3B4E">
      <w:pPr>
        <w:pStyle w:val="Caption"/>
        <w:jc w:val="center"/>
      </w:pPr>
      <w:bookmarkStart w:id="17" w:name="_Ref470259766"/>
      <w:bookmarkStart w:id="18" w:name="_Ref470259772"/>
      <w:r>
        <w:t xml:space="preserve">Figure </w:t>
      </w:r>
      <w:r w:rsidR="00241B93">
        <w:fldChar w:fldCharType="begin"/>
      </w:r>
      <w:r w:rsidR="00241B93">
        <w:instrText xml:space="preserve"> SEQ Figure \* ARABIC </w:instrText>
      </w:r>
      <w:r w:rsidR="00241B93">
        <w:fldChar w:fldCharType="separate"/>
      </w:r>
      <w:r w:rsidR="00544147">
        <w:rPr>
          <w:noProof/>
        </w:rPr>
        <w:t>4</w:t>
      </w:r>
      <w:r w:rsidR="00241B93">
        <w:rPr>
          <w:noProof/>
        </w:rPr>
        <w:fldChar w:fldCharType="end"/>
      </w:r>
      <w:bookmarkEnd w:id="17"/>
      <w:r>
        <w:t xml:space="preserve"> - Kafka Concepts</w:t>
      </w:r>
      <w:bookmarkEnd w:id="18"/>
    </w:p>
    <w:p w14:paraId="5B495308" w14:textId="77777777" w:rsidR="00F65242" w:rsidRDefault="00F65242" w:rsidP="00F65242">
      <w:r>
        <w:t>In order to connect to Kafka, there are 4 core API’s that systems can use to communicate with the broker.</w:t>
      </w:r>
    </w:p>
    <w:p w14:paraId="27033279" w14:textId="583E7727" w:rsidR="00F65242" w:rsidRPr="006A7339" w:rsidRDefault="00F65242" w:rsidP="00F65242">
      <w:pPr>
        <w:numPr>
          <w:ilvl w:val="0"/>
          <w:numId w:val="35"/>
        </w:numPr>
        <w:spacing w:before="0" w:after="160" w:line="259" w:lineRule="auto"/>
      </w:pPr>
      <w:r w:rsidRPr="006A7339">
        <w:t>The </w:t>
      </w:r>
      <w:hyperlink r:id="rId25" w:anchor="producerapi" w:history="1">
        <w:r w:rsidRPr="006A7339">
          <w:rPr>
            <w:rStyle w:val="Hyperlink"/>
          </w:rPr>
          <w:t>Producer API</w:t>
        </w:r>
      </w:hyperlink>
      <w:r w:rsidRPr="006A7339">
        <w:t xml:space="preserve"> allows an application to publish a stream </w:t>
      </w:r>
      <w:r w:rsidR="004B3B4E">
        <w:t xml:space="preserve">of </w:t>
      </w:r>
      <w:r w:rsidRPr="006A7339">
        <w:t>records to one or more Kafka topics.</w:t>
      </w:r>
    </w:p>
    <w:p w14:paraId="40B41A42" w14:textId="6FD19F21" w:rsidR="00F65242" w:rsidRPr="006A7339" w:rsidRDefault="00F65242" w:rsidP="00F65242">
      <w:pPr>
        <w:numPr>
          <w:ilvl w:val="0"/>
          <w:numId w:val="35"/>
        </w:numPr>
        <w:spacing w:before="0" w:after="160" w:line="259" w:lineRule="auto"/>
      </w:pPr>
      <w:r w:rsidRPr="006A7339">
        <w:t>The </w:t>
      </w:r>
      <w:hyperlink r:id="rId26" w:anchor="consumerapi" w:history="1">
        <w:r w:rsidRPr="006A7339">
          <w:rPr>
            <w:rStyle w:val="Hyperlink"/>
          </w:rPr>
          <w:t>Consumer API</w:t>
        </w:r>
      </w:hyperlink>
      <w:r w:rsidRPr="006A7339">
        <w:t xml:space="preserve"> allows an application to subscribe to one or more topics and </w:t>
      </w:r>
      <w:r w:rsidR="004B3B4E">
        <w:t xml:space="preserve">receive a </w:t>
      </w:r>
      <w:r w:rsidRPr="006A7339">
        <w:t>stream of records</w:t>
      </w:r>
      <w:r w:rsidR="004B3B4E">
        <w:t>. Multiple applications can subscribe to a single topic and process messages in parallel via Kafka’s consumer group handling.</w:t>
      </w:r>
    </w:p>
    <w:p w14:paraId="586028B2" w14:textId="77777777" w:rsidR="00F65242" w:rsidRPr="006A7339" w:rsidRDefault="00F65242" w:rsidP="00F65242">
      <w:pPr>
        <w:numPr>
          <w:ilvl w:val="0"/>
          <w:numId w:val="35"/>
        </w:numPr>
        <w:spacing w:before="0" w:after="160" w:line="259" w:lineRule="auto"/>
      </w:pPr>
      <w:r w:rsidRPr="006A7339">
        <w:t>The </w:t>
      </w:r>
      <w:hyperlink r:id="rId27" w:anchor="streams" w:history="1">
        <w:r w:rsidRPr="006A7339">
          <w:rPr>
            <w:rStyle w:val="Hyperlink"/>
          </w:rPr>
          <w:t>Streams API</w:t>
        </w:r>
      </w:hyperlink>
      <w:r w:rsidRPr="006A7339">
        <w:t> allows an application to act as a </w:t>
      </w:r>
      <w:r w:rsidRPr="006A7339">
        <w:rPr>
          <w:i/>
          <w:iCs/>
        </w:rPr>
        <w:t>stream processor</w:t>
      </w:r>
      <w:r w:rsidRPr="006A7339">
        <w:t>, consuming an input stream from one or more topics and producing an output stream to one or more output topics, effectively transforming the input streams to output streams.</w:t>
      </w:r>
    </w:p>
    <w:p w14:paraId="7C0622E1" w14:textId="77777777" w:rsidR="00F65242" w:rsidRDefault="00F65242" w:rsidP="00F65242">
      <w:pPr>
        <w:numPr>
          <w:ilvl w:val="0"/>
          <w:numId w:val="35"/>
        </w:numPr>
        <w:spacing w:before="0" w:after="160" w:line="259" w:lineRule="auto"/>
      </w:pPr>
      <w:r w:rsidRPr="006A7339">
        <w:t>The </w:t>
      </w:r>
      <w:hyperlink r:id="rId28" w:anchor="connect" w:history="1">
        <w:r w:rsidRPr="006A7339">
          <w:rPr>
            <w:rStyle w:val="Hyperlink"/>
          </w:rPr>
          <w:t>Connector API</w:t>
        </w:r>
      </w:hyperlink>
      <w:r w:rsidRPr="006A7339">
        <w:t> allows building and running reusable producers or consumers that connect Kafka topics to existing applications or data systems. For example, a connector to a relational database might capture every change to a table.</w:t>
      </w:r>
    </w:p>
    <w:p w14:paraId="1275195D" w14:textId="409DF388" w:rsidR="00F65242" w:rsidRDefault="00F65242" w:rsidP="00F65242">
      <w:r>
        <w:t xml:space="preserve">The ODE utilizes these Kafka concepts and the framework has been designed as depicted in </w:t>
      </w:r>
      <w:r w:rsidR="004B3B4E">
        <w:fldChar w:fldCharType="begin"/>
      </w:r>
      <w:r w:rsidR="004B3B4E">
        <w:instrText xml:space="preserve"> REF _Ref470265063 \h </w:instrText>
      </w:r>
      <w:r w:rsidR="004B3B4E">
        <w:fldChar w:fldCharType="separate"/>
      </w:r>
      <w:r w:rsidR="00544147">
        <w:t xml:space="preserve">Figure </w:t>
      </w:r>
      <w:r w:rsidR="00544147">
        <w:rPr>
          <w:noProof/>
        </w:rPr>
        <w:t>5</w:t>
      </w:r>
      <w:r w:rsidR="004B3B4E">
        <w:fldChar w:fldCharType="end"/>
      </w:r>
      <w:r>
        <w:t>.</w:t>
      </w:r>
    </w:p>
    <w:p w14:paraId="315AAF92" w14:textId="77777777" w:rsidR="00F65242" w:rsidRDefault="00F65242" w:rsidP="00F65242">
      <w:pPr>
        <w:pStyle w:val="ListParagraph"/>
        <w:numPr>
          <w:ilvl w:val="0"/>
          <w:numId w:val="38"/>
        </w:numPr>
        <w:spacing w:before="0" w:after="160" w:line="259" w:lineRule="auto"/>
      </w:pPr>
      <w:r>
        <w:t xml:space="preserve">The input services represent the publisher into the system. </w:t>
      </w:r>
    </w:p>
    <w:p w14:paraId="7F0E4303" w14:textId="77777777" w:rsidR="00F65242" w:rsidRDefault="00F65242" w:rsidP="00F65242">
      <w:pPr>
        <w:pStyle w:val="ListParagraph"/>
        <w:numPr>
          <w:ilvl w:val="0"/>
          <w:numId w:val="38"/>
        </w:numPr>
        <w:spacing w:before="0" w:after="160" w:line="259" w:lineRule="auto"/>
      </w:pPr>
      <w:r>
        <w:t>The BSM decoder service consumes an encoded topic and published a decoded topic.</w:t>
      </w:r>
    </w:p>
    <w:p w14:paraId="612DB529" w14:textId="77777777" w:rsidR="00F65242" w:rsidRPr="006A7339" w:rsidRDefault="00F65242" w:rsidP="00F65242">
      <w:pPr>
        <w:pStyle w:val="ListParagraph"/>
        <w:numPr>
          <w:ilvl w:val="0"/>
          <w:numId w:val="38"/>
        </w:numPr>
        <w:spacing w:before="0" w:after="160" w:line="259" w:lineRule="auto"/>
      </w:pPr>
      <w:r>
        <w:t>Applications such as the management console and gateways consume the outputted decoded messages.</w:t>
      </w:r>
    </w:p>
    <w:p w14:paraId="4BD90679" w14:textId="77777777" w:rsidR="004B3B4E" w:rsidRDefault="00F65242" w:rsidP="004B3B4E">
      <w:pPr>
        <w:keepNext/>
        <w:jc w:val="center"/>
      </w:pPr>
      <w:r>
        <w:rPr>
          <w:noProof/>
          <w:lang w:eastAsia="en-US"/>
        </w:rPr>
        <w:lastRenderedPageBreak/>
        <w:drawing>
          <wp:inline distT="0" distB="0" distL="0" distR="0" wp14:anchorId="0199C2E6" wp14:editId="4EDB9217">
            <wp:extent cx="4167707" cy="3093720"/>
            <wp:effectExtent l="0" t="0" r="4445" b="0"/>
            <wp:docPr id="5" name="Picture 5" descr="../../../Downloads/JPO%20ODE%20Diagrams%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JPO%20ODE%20Diagrams%2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9128" cy="3102198"/>
                    </a:xfrm>
                    <a:prstGeom prst="rect">
                      <a:avLst/>
                    </a:prstGeom>
                    <a:noFill/>
                    <a:ln>
                      <a:noFill/>
                    </a:ln>
                  </pic:spPr>
                </pic:pic>
              </a:graphicData>
            </a:graphic>
          </wp:inline>
        </w:drawing>
      </w:r>
    </w:p>
    <w:p w14:paraId="318BD577" w14:textId="067BC15E" w:rsidR="00F65242" w:rsidRDefault="004B3B4E" w:rsidP="004B3B4E">
      <w:pPr>
        <w:pStyle w:val="Caption"/>
        <w:jc w:val="center"/>
      </w:pPr>
      <w:bookmarkStart w:id="19" w:name="_Ref470265063"/>
      <w:r>
        <w:t xml:space="preserve">Figure </w:t>
      </w:r>
      <w:r w:rsidR="00241B93">
        <w:fldChar w:fldCharType="begin"/>
      </w:r>
      <w:r w:rsidR="00241B93">
        <w:instrText xml:space="preserve"> SEQ Figure \* ARABIC </w:instrText>
      </w:r>
      <w:r w:rsidR="00241B93">
        <w:fldChar w:fldCharType="separate"/>
      </w:r>
      <w:r w:rsidR="00544147">
        <w:rPr>
          <w:noProof/>
        </w:rPr>
        <w:t>5</w:t>
      </w:r>
      <w:r w:rsidR="00241B93">
        <w:rPr>
          <w:noProof/>
        </w:rPr>
        <w:fldChar w:fldCharType="end"/>
      </w:r>
      <w:bookmarkEnd w:id="19"/>
      <w:r>
        <w:t xml:space="preserve"> - Kafka Publish/Subscribe Model</w:t>
      </w:r>
    </w:p>
    <w:p w14:paraId="06947A28" w14:textId="77777777" w:rsidR="004B3B4E" w:rsidRPr="004B3B4E" w:rsidRDefault="004B3B4E" w:rsidP="004B3B4E"/>
    <w:p w14:paraId="0E23D7C7" w14:textId="495B0C4E" w:rsidR="00F65242" w:rsidRDefault="00F65242" w:rsidP="00F65242">
      <w:pPr>
        <w:pStyle w:val="Heading1"/>
        <w:keepNext/>
        <w:keepLines/>
        <w:spacing w:before="240" w:line="259" w:lineRule="auto"/>
      </w:pPr>
      <w:bookmarkStart w:id="20" w:name="_Toc471920603"/>
      <w:r>
        <w:t xml:space="preserve">JPO ODE </w:t>
      </w:r>
      <w:r w:rsidR="00A8506D">
        <w:t>Micro-services</w:t>
      </w:r>
      <w:r>
        <w:t xml:space="preserve"> Topology</w:t>
      </w:r>
      <w:bookmarkEnd w:id="20"/>
    </w:p>
    <w:p w14:paraId="1019B514" w14:textId="4C84D655" w:rsidR="00F65242" w:rsidRDefault="00F65242" w:rsidP="00F65242">
      <w:r>
        <w:fldChar w:fldCharType="begin"/>
      </w:r>
      <w:r>
        <w:instrText xml:space="preserve"> REF _Ref469952630 \h </w:instrText>
      </w:r>
      <w:r>
        <w:fldChar w:fldCharType="separate"/>
      </w:r>
      <w:r w:rsidR="00544147">
        <w:t xml:space="preserve">Figure </w:t>
      </w:r>
      <w:r w:rsidR="00544147">
        <w:rPr>
          <w:noProof/>
        </w:rPr>
        <w:t>6</w:t>
      </w:r>
      <w:r>
        <w:fldChar w:fldCharType="end"/>
      </w:r>
      <w:r>
        <w:t xml:space="preserve"> below represents the </w:t>
      </w:r>
      <w:r w:rsidR="00A8506D">
        <w:t>micro-services</w:t>
      </w:r>
      <w:r>
        <w:t xml:space="preserve"> topology envisioned for JPO ODE</w:t>
      </w:r>
      <w:r w:rsidR="00A8506D">
        <w:t>. It highlights the granularity of</w:t>
      </w:r>
      <w:r>
        <w:t xml:space="preserve"> </w:t>
      </w:r>
      <w:r w:rsidR="00A8506D">
        <w:t>ODE micro-services</w:t>
      </w:r>
      <w:r>
        <w:t xml:space="preserve"> </w:t>
      </w:r>
      <w:r w:rsidR="00A8506D">
        <w:t>and identifies the major architectural components with which these services interact.</w:t>
      </w:r>
    </w:p>
    <w:p w14:paraId="45447431" w14:textId="1EA6EC69" w:rsidR="00F65242" w:rsidRDefault="00B473AE" w:rsidP="00F65242">
      <w:pPr>
        <w:keepNext/>
      </w:pPr>
      <w:r>
        <w:object w:dxaOrig="15300" w:dyaOrig="11631" w14:anchorId="45D192CF">
          <v:shape id="_x0000_i1026" type="#_x0000_t75" style="width:467.45pt;height:355.1pt" o:ole="">
            <v:imagedata r:id="rId30" o:title=""/>
          </v:shape>
          <o:OLEObject Type="Embed" ProgID="Visio.Drawing.15" ShapeID="_x0000_i1026" DrawAspect="Content" ObjectID="_1553521776" r:id="rId31"/>
        </w:object>
      </w:r>
    </w:p>
    <w:p w14:paraId="6E2A50EB" w14:textId="0F5E0FE4" w:rsidR="00F65242" w:rsidRDefault="00F65242" w:rsidP="00B473AE">
      <w:pPr>
        <w:pStyle w:val="Caption"/>
        <w:jc w:val="center"/>
      </w:pPr>
      <w:bookmarkStart w:id="21" w:name="_Ref469952630"/>
      <w:r>
        <w:t xml:space="preserve">Figure </w:t>
      </w:r>
      <w:r w:rsidR="00241B93">
        <w:fldChar w:fldCharType="begin"/>
      </w:r>
      <w:r w:rsidR="00241B93">
        <w:instrText xml:space="preserve"> SEQ Figure \* ARABIC </w:instrText>
      </w:r>
      <w:r w:rsidR="00241B93">
        <w:fldChar w:fldCharType="separate"/>
      </w:r>
      <w:r w:rsidR="00544147">
        <w:rPr>
          <w:noProof/>
        </w:rPr>
        <w:t>6</w:t>
      </w:r>
      <w:r w:rsidR="00241B93">
        <w:rPr>
          <w:noProof/>
        </w:rPr>
        <w:fldChar w:fldCharType="end"/>
      </w:r>
      <w:bookmarkEnd w:id="21"/>
      <w:r>
        <w:t xml:space="preserve"> - JPO ODE </w:t>
      </w:r>
      <w:r w:rsidR="00A8506D">
        <w:t>Micro-services</w:t>
      </w:r>
      <w:r>
        <w:t xml:space="preserve"> Topology</w:t>
      </w:r>
    </w:p>
    <w:p w14:paraId="6F176759" w14:textId="77777777" w:rsidR="004C10D5" w:rsidRPr="004C10D5" w:rsidRDefault="004C10D5" w:rsidP="004C10D5"/>
    <w:p w14:paraId="686F2E65" w14:textId="77777777" w:rsidR="00F65242" w:rsidRDefault="00F65242" w:rsidP="00F65242">
      <w:pPr>
        <w:pStyle w:val="Heading2"/>
        <w:keepNext/>
        <w:keepLines/>
        <w:spacing w:before="40" w:line="259" w:lineRule="auto"/>
        <w:rPr>
          <w:rFonts w:eastAsia="MinionPro-Regular"/>
        </w:rPr>
      </w:pPr>
      <w:bookmarkStart w:id="22" w:name="_Toc471920604"/>
      <w:r>
        <w:rPr>
          <w:rFonts w:eastAsia="MinionPro-Regular"/>
        </w:rPr>
        <w:t>Deployments</w:t>
      </w:r>
      <w:bookmarkEnd w:id="22"/>
    </w:p>
    <w:p w14:paraId="0C53CF9B" w14:textId="4B895890" w:rsidR="00F65242" w:rsidRDefault="00F65242" w:rsidP="00F65242">
      <w:r>
        <w:t xml:space="preserve">Docker will be utilized as part of the deployment to compartmentalize each of the designed </w:t>
      </w:r>
      <w:r w:rsidR="00A8506D">
        <w:t>micro-services</w:t>
      </w:r>
      <w:r>
        <w:t xml:space="preserve"> into separate containers. For </w:t>
      </w:r>
      <w:r w:rsidR="00521999">
        <w:t xml:space="preserve">the </w:t>
      </w:r>
      <w:r>
        <w:t xml:space="preserve">initial </w:t>
      </w:r>
      <w:r w:rsidR="00521999">
        <w:t>release(s) of the ODE</w:t>
      </w:r>
      <w:r>
        <w:t xml:space="preserve">, </w:t>
      </w:r>
      <w:r w:rsidR="00521999">
        <w:t xml:space="preserve">we will most likely be </w:t>
      </w:r>
      <w:r w:rsidR="00A8506D">
        <w:t>deploy</w:t>
      </w:r>
      <w:r w:rsidR="00521999">
        <w:t>ing</w:t>
      </w:r>
      <w:r>
        <w:t xml:space="preserve"> </w:t>
      </w:r>
      <w:r w:rsidR="00521999">
        <w:t xml:space="preserve">the ODE as </w:t>
      </w:r>
      <w:r>
        <w:t xml:space="preserve">a </w:t>
      </w:r>
      <w:r w:rsidR="00521999">
        <w:t>semi-</w:t>
      </w:r>
      <w:r>
        <w:t xml:space="preserve">monolithic application </w:t>
      </w:r>
      <w:r w:rsidR="00521999">
        <w:t xml:space="preserve">where multiple services are provided to ODE clients as separate end-points rather than separate micro-services. We will </w:t>
      </w:r>
      <w:r>
        <w:t xml:space="preserve">utilizing docker to package up all of the components </w:t>
      </w:r>
      <w:r w:rsidR="00A8506D">
        <w:t xml:space="preserve">in a </w:t>
      </w:r>
      <w:r w:rsidR="00521999">
        <w:t xml:space="preserve">composite of </w:t>
      </w:r>
      <w:r>
        <w:t>container</w:t>
      </w:r>
      <w:r w:rsidR="00521999">
        <w:t>s each running some services</w:t>
      </w:r>
      <w:r>
        <w:t xml:space="preserve">. </w:t>
      </w:r>
      <w:r w:rsidR="00521999">
        <w:t>The ODE</w:t>
      </w:r>
      <w:r w:rsidR="00A8506D">
        <w:t xml:space="preserve"> application </w:t>
      </w:r>
      <w:r w:rsidR="00521999">
        <w:t xml:space="preserve">itself will be running in one container and other major frameworks such as ZooKeeper and Kafka will </w:t>
      </w:r>
      <w:r w:rsidR="004C10D5">
        <w:t>running</w:t>
      </w:r>
      <w:r w:rsidR="00521999">
        <w:t xml:space="preserve"> their own separate container(s). ODE application will be the build </w:t>
      </w:r>
      <w:r w:rsidR="00A8506D">
        <w:t xml:space="preserve">artifact </w:t>
      </w:r>
      <w:r w:rsidR="00521999">
        <w:t>of</w:t>
      </w:r>
      <w:r w:rsidR="00A8506D">
        <w:t xml:space="preserve"> the JPO ODE Continuous Integration and Delivery platform. As </w:t>
      </w:r>
      <w:r w:rsidR="00521999">
        <w:t xml:space="preserve">new services are developed, we will have the option of </w:t>
      </w:r>
      <w:r w:rsidR="00A8506D">
        <w:t>integrat</w:t>
      </w:r>
      <w:r w:rsidR="00521999">
        <w:t>ing them</w:t>
      </w:r>
      <w:r w:rsidR="00A8506D">
        <w:t xml:space="preserve"> into the </w:t>
      </w:r>
      <w:r w:rsidR="00521999">
        <w:t xml:space="preserve">ODE </w:t>
      </w:r>
      <w:r w:rsidR="00A8506D">
        <w:t>monolithic application</w:t>
      </w:r>
      <w:r w:rsidR="00521999">
        <w:t xml:space="preserve"> or as separate services that run in separate containers</w:t>
      </w:r>
      <w:r w:rsidR="00A8506D">
        <w:t xml:space="preserve">. </w:t>
      </w:r>
      <w:r w:rsidR="00AE7286">
        <w:t>The decision to make the service available as a standalone service will be made based on the needs of the customers and users of the JPO ODE.</w:t>
      </w:r>
      <w:r w:rsidR="004C10D5">
        <w:t xml:space="preserve"> </w:t>
      </w:r>
      <w:r w:rsidR="004C10D5">
        <w:fldChar w:fldCharType="begin"/>
      </w:r>
      <w:r w:rsidR="004C10D5">
        <w:instrText xml:space="preserve"> REF _Ref471920270 \h </w:instrText>
      </w:r>
      <w:r w:rsidR="004C10D5">
        <w:fldChar w:fldCharType="separate"/>
      </w:r>
      <w:r w:rsidR="00544147">
        <w:t xml:space="preserve">Figure </w:t>
      </w:r>
      <w:r w:rsidR="00544147">
        <w:rPr>
          <w:noProof/>
        </w:rPr>
        <w:t>7</w:t>
      </w:r>
      <w:r w:rsidR="004C10D5">
        <w:fldChar w:fldCharType="end"/>
      </w:r>
      <w:r w:rsidR="004C10D5">
        <w:t xml:space="preserve"> illustrates the two deployment options.</w:t>
      </w:r>
    </w:p>
    <w:p w14:paraId="303CBF2A" w14:textId="77777777" w:rsidR="004C10D5" w:rsidRDefault="00F65242" w:rsidP="004C10D5">
      <w:pPr>
        <w:keepNext/>
        <w:jc w:val="center"/>
      </w:pPr>
      <w:r>
        <w:rPr>
          <w:noProof/>
          <w:lang w:eastAsia="en-US"/>
        </w:rPr>
        <w:lastRenderedPageBreak/>
        <w:drawing>
          <wp:inline distT="0" distB="0" distL="0" distR="0" wp14:anchorId="03367A59" wp14:editId="5C0066D2">
            <wp:extent cx="5932170" cy="6355080"/>
            <wp:effectExtent l="0" t="0" r="11430" b="0"/>
            <wp:docPr id="11" name="Picture 11" descr="../../../Downloads/JPO%20ODE%20Diagram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JPO%20ODE%20Diagrams%2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170" cy="6355080"/>
                    </a:xfrm>
                    <a:prstGeom prst="rect">
                      <a:avLst/>
                    </a:prstGeom>
                    <a:noFill/>
                    <a:ln>
                      <a:noFill/>
                    </a:ln>
                  </pic:spPr>
                </pic:pic>
              </a:graphicData>
            </a:graphic>
          </wp:inline>
        </w:drawing>
      </w:r>
    </w:p>
    <w:p w14:paraId="06502AE7" w14:textId="0BF1CC96" w:rsidR="00F65242" w:rsidRPr="00F541EA" w:rsidRDefault="004C10D5" w:rsidP="004C10D5">
      <w:pPr>
        <w:pStyle w:val="Caption"/>
        <w:jc w:val="center"/>
      </w:pPr>
      <w:bookmarkStart w:id="23" w:name="_Ref471920270"/>
      <w:r>
        <w:t xml:space="preserve">Figure </w:t>
      </w:r>
      <w:r w:rsidR="00241B93">
        <w:fldChar w:fldCharType="begin"/>
      </w:r>
      <w:r w:rsidR="00241B93">
        <w:instrText xml:space="preserve"> SEQ Figure \* ARABIC </w:instrText>
      </w:r>
      <w:r w:rsidR="00241B93">
        <w:fldChar w:fldCharType="separate"/>
      </w:r>
      <w:r w:rsidR="00544147">
        <w:rPr>
          <w:noProof/>
        </w:rPr>
        <w:t>7</w:t>
      </w:r>
      <w:r w:rsidR="00241B93">
        <w:rPr>
          <w:noProof/>
        </w:rPr>
        <w:fldChar w:fldCharType="end"/>
      </w:r>
      <w:bookmarkEnd w:id="23"/>
      <w:r>
        <w:t xml:space="preserve"> - Docker Deployment Options</w:t>
      </w:r>
    </w:p>
    <w:p w14:paraId="4C8A9F3B" w14:textId="77777777" w:rsidR="00F65242" w:rsidRDefault="00F65242" w:rsidP="00F65242"/>
    <w:p w14:paraId="7D0B86ED" w14:textId="341E2AE5" w:rsidR="00F65242" w:rsidRDefault="004C10D5" w:rsidP="004C10D5">
      <w:pPr>
        <w:pStyle w:val="Heading1"/>
      </w:pPr>
      <w:bookmarkStart w:id="24" w:name="_Toc471920605"/>
      <w:r>
        <w:t>Appendix</w:t>
      </w:r>
      <w:bookmarkEnd w:id="24"/>
    </w:p>
    <w:p w14:paraId="6FE4B5C5" w14:textId="77777777" w:rsidR="004C10D5" w:rsidRDefault="004C10D5" w:rsidP="004C10D5"/>
    <w:p w14:paraId="0460756D" w14:textId="397F3065" w:rsidR="004C10D5" w:rsidRDefault="004C10D5" w:rsidP="004C10D5">
      <w:pPr>
        <w:pStyle w:val="Heading2"/>
      </w:pPr>
      <w:bookmarkStart w:id="25" w:name="_Toc471920606"/>
      <w:r>
        <w:t>Glossary</w:t>
      </w:r>
      <w:bookmarkEnd w:id="25"/>
    </w:p>
    <w:tbl>
      <w:tblPr>
        <w:tblStyle w:val="GridTable4-Accent11"/>
        <w:tblW w:w="9558" w:type="dxa"/>
        <w:tblLook w:val="04A0" w:firstRow="1" w:lastRow="0" w:firstColumn="1" w:lastColumn="0" w:noHBand="0" w:noVBand="1"/>
      </w:tblPr>
      <w:tblGrid>
        <w:gridCol w:w="2178"/>
        <w:gridCol w:w="7380"/>
      </w:tblGrid>
      <w:tr w:rsidR="004C10D5" w:rsidRPr="00BD73CD" w14:paraId="45833AD2" w14:textId="77777777" w:rsidTr="0054414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F7060C4" w14:textId="77777777" w:rsidR="004C10D5" w:rsidRPr="00BD73CD" w:rsidRDefault="004C10D5" w:rsidP="00544147">
            <w:pPr>
              <w:rPr>
                <w:rFonts w:ascii="Calibri" w:hAnsi="Calibri"/>
                <w:color w:val="000000"/>
              </w:rPr>
            </w:pPr>
            <w:r>
              <w:rPr>
                <w:rFonts w:ascii="Calibri" w:hAnsi="Calibri"/>
                <w:color w:val="000000"/>
              </w:rPr>
              <w:t>Term</w:t>
            </w:r>
          </w:p>
        </w:tc>
        <w:tc>
          <w:tcPr>
            <w:tcW w:w="7380" w:type="dxa"/>
            <w:noWrap/>
          </w:tcPr>
          <w:p w14:paraId="753D2361" w14:textId="77777777" w:rsidR="004C10D5" w:rsidRPr="00BD73CD" w:rsidRDefault="004C10D5" w:rsidP="00544147">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4C10D5" w:rsidRPr="00BD73CD" w14:paraId="2DDD469A"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56746A6C" w14:textId="77777777" w:rsidR="004C10D5" w:rsidRPr="00BD73CD" w:rsidRDefault="004C10D5" w:rsidP="00544147">
            <w:pPr>
              <w:rPr>
                <w:rFonts w:ascii="Calibri" w:hAnsi="Calibri"/>
                <w:color w:val="000000"/>
              </w:rPr>
            </w:pPr>
            <w:r>
              <w:rPr>
                <w:rFonts w:ascii="Calibri" w:hAnsi="Calibri"/>
                <w:color w:val="000000"/>
              </w:rPr>
              <w:lastRenderedPageBreak/>
              <w:t>API</w:t>
            </w:r>
          </w:p>
        </w:tc>
        <w:tc>
          <w:tcPr>
            <w:tcW w:w="7380" w:type="dxa"/>
            <w:noWrap/>
          </w:tcPr>
          <w:p w14:paraId="4B238CCC" w14:textId="77777777" w:rsidR="004C10D5"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4C10D5" w:rsidRPr="00BD73CD" w14:paraId="11A0D7B3"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CEA4948" w14:textId="77777777" w:rsidR="004C10D5" w:rsidRPr="00BD73CD" w:rsidRDefault="004C10D5" w:rsidP="00544147">
            <w:pPr>
              <w:rPr>
                <w:rFonts w:ascii="Calibri" w:hAnsi="Calibri"/>
                <w:color w:val="000000"/>
              </w:rPr>
            </w:pPr>
            <w:r w:rsidRPr="00BD73CD">
              <w:rPr>
                <w:rFonts w:ascii="Calibri" w:hAnsi="Calibri"/>
                <w:color w:val="000000"/>
              </w:rPr>
              <w:t>ASN.1</w:t>
            </w:r>
          </w:p>
        </w:tc>
        <w:tc>
          <w:tcPr>
            <w:tcW w:w="7380" w:type="dxa"/>
            <w:noWrap/>
          </w:tcPr>
          <w:p w14:paraId="6309FFA2"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4C10D5" w:rsidRPr="00BD73CD" w14:paraId="3A683D09"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35D3464" w14:textId="77777777" w:rsidR="004C10D5" w:rsidRPr="00BD73CD" w:rsidRDefault="004C10D5" w:rsidP="00544147">
            <w:pPr>
              <w:rPr>
                <w:rFonts w:ascii="Calibri" w:hAnsi="Calibri"/>
                <w:color w:val="000000"/>
              </w:rPr>
            </w:pPr>
            <w:r w:rsidRPr="00BD73CD">
              <w:rPr>
                <w:rFonts w:ascii="Calibri" w:hAnsi="Calibri"/>
                <w:color w:val="000000"/>
              </w:rPr>
              <w:t>JPO</w:t>
            </w:r>
          </w:p>
        </w:tc>
        <w:tc>
          <w:tcPr>
            <w:tcW w:w="7380" w:type="dxa"/>
            <w:noWrap/>
            <w:hideMark/>
          </w:tcPr>
          <w:p w14:paraId="09AFDAC4"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4C10D5" w:rsidRPr="00BD73CD" w14:paraId="0635B526"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E709B86" w14:textId="77777777" w:rsidR="004C10D5" w:rsidRPr="00BD73CD" w:rsidRDefault="004C10D5" w:rsidP="00544147">
            <w:pPr>
              <w:rPr>
                <w:rFonts w:ascii="Calibri" w:hAnsi="Calibri"/>
                <w:color w:val="000000"/>
              </w:rPr>
            </w:pPr>
            <w:r w:rsidRPr="00BD73CD">
              <w:rPr>
                <w:rFonts w:ascii="Calibri" w:hAnsi="Calibri"/>
                <w:color w:val="000000"/>
              </w:rPr>
              <w:t>Kafka</w:t>
            </w:r>
          </w:p>
        </w:tc>
        <w:tc>
          <w:tcPr>
            <w:tcW w:w="7380" w:type="dxa"/>
            <w:noWrap/>
            <w:hideMark/>
          </w:tcPr>
          <w:p w14:paraId="610B3679"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4C10D5" w:rsidRPr="00BD73CD" w14:paraId="75183E12"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995A1FD" w14:textId="77777777" w:rsidR="004C10D5" w:rsidRPr="00BD73CD" w:rsidRDefault="004C10D5" w:rsidP="00544147">
            <w:pPr>
              <w:rPr>
                <w:rFonts w:ascii="Calibri" w:hAnsi="Calibri"/>
                <w:color w:val="000000"/>
              </w:rPr>
            </w:pPr>
            <w:r w:rsidRPr="00BD73CD">
              <w:rPr>
                <w:rFonts w:ascii="Calibri" w:hAnsi="Calibri"/>
                <w:color w:val="000000"/>
              </w:rPr>
              <w:t>SCP</w:t>
            </w:r>
          </w:p>
        </w:tc>
        <w:tc>
          <w:tcPr>
            <w:tcW w:w="7380" w:type="dxa"/>
            <w:noWrap/>
            <w:hideMark/>
          </w:tcPr>
          <w:p w14:paraId="5C744F6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Secure Copy</w:t>
            </w:r>
          </w:p>
        </w:tc>
      </w:tr>
      <w:tr w:rsidR="004C10D5" w:rsidRPr="00BD73CD" w14:paraId="2C1AD30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A58FA37" w14:textId="77777777" w:rsidR="004C10D5" w:rsidRPr="00BD73CD" w:rsidRDefault="004C10D5" w:rsidP="00544147">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283FA01"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4C10D5" w:rsidRPr="00BD73CD" w14:paraId="7C0F68D8" w14:textId="77777777" w:rsidTr="0054414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C1E8524" w14:textId="77777777" w:rsidR="004C10D5" w:rsidRPr="00BD73CD" w:rsidRDefault="004C10D5" w:rsidP="00544147">
            <w:pPr>
              <w:rPr>
                <w:rFonts w:ascii="Calibri" w:hAnsi="Calibri"/>
                <w:color w:val="000000"/>
              </w:rPr>
            </w:pPr>
            <w:r w:rsidRPr="00BD73CD">
              <w:rPr>
                <w:rFonts w:ascii="Calibri" w:hAnsi="Calibri"/>
                <w:color w:val="000000"/>
              </w:rPr>
              <w:t>WebSocket</w:t>
            </w:r>
          </w:p>
        </w:tc>
        <w:tc>
          <w:tcPr>
            <w:tcW w:w="7380" w:type="dxa"/>
            <w:noWrap/>
          </w:tcPr>
          <w:p w14:paraId="59E6887F" w14:textId="77777777" w:rsidR="004C10D5" w:rsidRPr="00BD73CD" w:rsidRDefault="004C10D5" w:rsidP="00544147">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WebSocket is designed to be implemented in web browsers and web servers, but it can be used by any client or server application. The WebSocket Protocol is an independent TCP-based protocol. Its only relationship to HTTP is that its handshake is interpreted by HTTP servers as an Upgrade request.</w:t>
            </w:r>
          </w:p>
        </w:tc>
      </w:tr>
      <w:tr w:rsidR="004C10D5" w:rsidRPr="00BD73CD" w14:paraId="3429D0D7" w14:textId="77777777" w:rsidTr="00544147">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76361835" w14:textId="77777777" w:rsidR="004C10D5" w:rsidRPr="00BD73CD" w:rsidRDefault="004C10D5" w:rsidP="00544147">
            <w:pPr>
              <w:rPr>
                <w:rFonts w:ascii="Calibri" w:hAnsi="Calibri"/>
                <w:color w:val="000000"/>
              </w:rPr>
            </w:pPr>
            <w:r w:rsidRPr="00BD73CD">
              <w:rPr>
                <w:rFonts w:ascii="Calibri" w:hAnsi="Calibri"/>
                <w:color w:val="000000"/>
              </w:rPr>
              <w:t>ZooKeeper</w:t>
            </w:r>
          </w:p>
        </w:tc>
        <w:tc>
          <w:tcPr>
            <w:tcW w:w="7380" w:type="dxa"/>
            <w:noWrap/>
          </w:tcPr>
          <w:p w14:paraId="144B9F45" w14:textId="77777777" w:rsidR="004C10D5" w:rsidRPr="00BD73CD" w:rsidRDefault="004C10D5" w:rsidP="00544147">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Apache ZooKeeper</w:t>
            </w:r>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35CF63E9" w14:textId="77777777" w:rsidR="004C10D5" w:rsidRPr="004C10D5" w:rsidRDefault="004C10D5" w:rsidP="004C10D5"/>
    <w:p w14:paraId="3E4432E6" w14:textId="77777777" w:rsidR="00F65242" w:rsidRPr="00C80290" w:rsidRDefault="00F65242" w:rsidP="00F65242"/>
    <w:p w14:paraId="0B7FFAF4" w14:textId="77777777" w:rsidR="00F65242" w:rsidRDefault="00F65242" w:rsidP="00314B85">
      <w:pPr>
        <w:pStyle w:val="NormalArial11"/>
      </w:pPr>
    </w:p>
    <w:sectPr w:rsidR="00F65242" w:rsidSect="004E1AED">
      <w:footerReference w:type="default" r:id="rId33"/>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16745D" w14:textId="77777777" w:rsidR="00241B93" w:rsidRDefault="00241B93">
      <w:pPr>
        <w:spacing w:after="0" w:line="240" w:lineRule="auto"/>
      </w:pPr>
      <w:r>
        <w:separator/>
      </w:r>
    </w:p>
  </w:endnote>
  <w:endnote w:type="continuationSeparator" w:id="0">
    <w:p w14:paraId="72856F81" w14:textId="77777777" w:rsidR="00241B93" w:rsidRDefault="00241B93">
      <w:pPr>
        <w:spacing w:after="0" w:line="240" w:lineRule="auto"/>
      </w:pPr>
      <w:r>
        <w:continuationSeparator/>
      </w:r>
    </w:p>
  </w:endnote>
  <w:endnote w:type="continuationNotice" w:id="1">
    <w:p w14:paraId="7D9FAE79" w14:textId="77777777" w:rsidR="00241B93" w:rsidRDefault="00241B9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MinionPro-Regular">
    <w:altName w:val="MS Mincho"/>
    <w:panose1 w:val="00000000000000000000"/>
    <w:charset w:val="80"/>
    <w:family w:val="roman"/>
    <w:notTrueType/>
    <w:pitch w:val="default"/>
    <w:sig w:usb0="00000000" w:usb1="08070000" w:usb2="00000010" w:usb3="00000000" w:csb0="00020000"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inionPro-It">
    <w:altName w:val="MS Mincho"/>
    <w:panose1 w:val="00000000000000000000"/>
    <w:charset w:val="80"/>
    <w:family w:val="roman"/>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75125" w14:textId="77777777" w:rsidR="00544147" w:rsidRDefault="005441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A2A9B" w14:textId="419726F2" w:rsidR="00544147" w:rsidRDefault="00544147" w:rsidP="004E2E31">
    <w:pPr>
      <w:pStyle w:val="Header1"/>
      <w:pBdr>
        <w:top w:val="single" w:sz="4" w:space="1" w:color="1F497D"/>
      </w:pBdr>
      <w:tabs>
        <w:tab w:val="center" w:pos="4680"/>
      </w:tabs>
      <w:ind w:firstLine="4680"/>
    </w:pPr>
    <w:r>
      <w:rPr>
        <w:noProof/>
      </w:rPr>
      <w:drawing>
        <wp:anchor distT="0" distB="0" distL="114300" distR="114300" simplePos="0" relativeHeight="251657728" behindDoc="0" locked="0" layoutInCell="1" allowOverlap="1" wp14:anchorId="03DB3E40" wp14:editId="0CEFDBBE">
          <wp:simplePos x="0" y="0"/>
          <wp:positionH relativeFrom="column">
            <wp:posOffset>0</wp:posOffset>
          </wp:positionH>
          <wp:positionV relativeFrom="paragraph">
            <wp:posOffset>36830</wp:posOffset>
          </wp:positionV>
          <wp:extent cx="1352550" cy="152400"/>
          <wp:effectExtent l="19050" t="0" r="0" b="0"/>
          <wp:wrapSquare wrapText="bothSides"/>
          <wp:docPr id="7" name="Picture 7"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Pr>
        <w:noProof/>
      </w:rPr>
      <w:drawing>
        <wp:anchor distT="0" distB="0" distL="114300" distR="114300" simplePos="0" relativeHeight="251656704" behindDoc="0" locked="0" layoutInCell="1" allowOverlap="1" wp14:anchorId="68CDCE3B" wp14:editId="3A6D8ED7">
          <wp:simplePos x="0" y="0"/>
          <wp:positionH relativeFrom="column">
            <wp:posOffset>0</wp:posOffset>
          </wp:positionH>
          <wp:positionV relativeFrom="paragraph">
            <wp:posOffset>36830</wp:posOffset>
          </wp:positionV>
          <wp:extent cx="1352550" cy="152400"/>
          <wp:effectExtent l="19050" t="0" r="0" b="0"/>
          <wp:wrapSquare wrapText="bothSides"/>
          <wp:docPr id="8" name="Picture 8" descr="bah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h_logo2"/>
                  <pic:cNvPicPr>
                    <a:picLocks noChangeAspect="1" noChangeArrowheads="1"/>
                  </pic:cNvPicPr>
                </pic:nvPicPr>
                <pic:blipFill>
                  <a:blip r:embed="rId1"/>
                  <a:srcRect/>
                  <a:stretch>
                    <a:fillRect/>
                  </a:stretch>
                </pic:blipFill>
                <pic:spPr bwMode="auto">
                  <a:xfrm>
                    <a:off x="0" y="0"/>
                    <a:ext cx="1352550" cy="152400"/>
                  </a:xfrm>
                  <a:prstGeom prst="rect">
                    <a:avLst/>
                  </a:prstGeom>
                  <a:noFill/>
                </pic:spPr>
              </pic:pic>
            </a:graphicData>
          </a:graphic>
        </wp:anchor>
      </w:drawing>
    </w:r>
    <w:r w:rsidRPr="006A54BE">
      <w:rPr>
        <w:rStyle w:val="PageNumber"/>
        <w:noProof/>
      </w:rPr>
      <w:fldChar w:fldCharType="begin"/>
    </w:r>
    <w:r w:rsidRPr="002E7937">
      <w:rPr>
        <w:rStyle w:val="PageNumber"/>
      </w:rPr>
      <w:instrText xml:space="preserve"> PAGE </w:instrText>
    </w:r>
    <w:r w:rsidRPr="006A54BE">
      <w:rPr>
        <w:rStyle w:val="PageNumber"/>
      </w:rPr>
      <w:fldChar w:fldCharType="separate"/>
    </w:r>
    <w:r w:rsidR="000E780B">
      <w:rPr>
        <w:rStyle w:val="PageNumber"/>
        <w:noProof/>
      </w:rPr>
      <w:t>2</w:t>
    </w:r>
    <w:r w:rsidRPr="006A54BE">
      <w:rPr>
        <w:rStyle w:val="PageNumber"/>
        <w:noProof/>
      </w:rPr>
      <w:fldChar w:fldCharType="end"/>
    </w:r>
    <w:r>
      <w:rPr>
        <w:rStyle w:val="PageNumber"/>
      </w:rPr>
      <w:tab/>
      <w:t>October 21, 2016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AA40E" w14:textId="77777777" w:rsidR="00544147" w:rsidRDefault="0054414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5527538"/>
      <w:docPartObj>
        <w:docPartGallery w:val="Page Numbers (Bottom of Page)"/>
        <w:docPartUnique/>
      </w:docPartObj>
    </w:sdtPr>
    <w:sdtEndPr>
      <w:rPr>
        <w:noProof/>
      </w:rPr>
    </w:sdtEndPr>
    <w:sdtContent>
      <w:p w14:paraId="787CECEE" w14:textId="77777777" w:rsidR="00544147" w:rsidRDefault="00544147">
        <w:pPr>
          <w:pStyle w:val="Footer"/>
        </w:pPr>
        <w:r>
          <w:fldChar w:fldCharType="begin"/>
        </w:r>
        <w:r>
          <w:instrText xml:space="preserve"> PAGE   \* MERGEFORMAT </w:instrText>
        </w:r>
        <w:r>
          <w:fldChar w:fldCharType="separate"/>
        </w:r>
        <w:r w:rsidR="000E780B">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71C7F5" w14:textId="77777777" w:rsidR="00241B93" w:rsidRDefault="00241B93">
      <w:pPr>
        <w:spacing w:after="0" w:line="240" w:lineRule="auto"/>
      </w:pPr>
      <w:r>
        <w:separator/>
      </w:r>
    </w:p>
  </w:footnote>
  <w:footnote w:type="continuationSeparator" w:id="0">
    <w:p w14:paraId="47681D59" w14:textId="77777777" w:rsidR="00241B93" w:rsidRDefault="00241B93">
      <w:pPr>
        <w:spacing w:after="0" w:line="240" w:lineRule="auto"/>
      </w:pPr>
      <w:r>
        <w:continuationSeparator/>
      </w:r>
    </w:p>
  </w:footnote>
  <w:footnote w:type="continuationNotice" w:id="1">
    <w:p w14:paraId="65E79549" w14:textId="77777777" w:rsidR="00241B93" w:rsidRDefault="00241B93">
      <w:pPr>
        <w:spacing w:before="0" w:after="0" w:line="240" w:lineRule="auto"/>
      </w:pPr>
    </w:p>
  </w:footnote>
  <w:footnote w:id="2">
    <w:p w14:paraId="2F7FDB5E" w14:textId="2ED52826" w:rsidR="00544147" w:rsidRDefault="00544147">
      <w:pPr>
        <w:pStyle w:val="FootnoteText"/>
      </w:pPr>
      <w:r>
        <w:rPr>
          <w:rStyle w:val="FootnoteReference"/>
        </w:rPr>
        <w:footnoteRef/>
      </w:r>
      <w:r>
        <w:t xml:space="preserve"> Initial release of the ODE will only support BSM. Map and Spat will be supported in follow on releases as other CV pilots will adopt the JPO-ODE for their deployment.</w:t>
      </w:r>
    </w:p>
  </w:footnote>
  <w:footnote w:id="3">
    <w:p w14:paraId="0EA2055A" w14:textId="4CA6643B" w:rsidR="00544147" w:rsidRDefault="00544147">
      <w:pPr>
        <w:pStyle w:val="FootnoteText"/>
      </w:pPr>
      <w:r>
        <w:rPr>
          <w:rStyle w:val="FootnoteReference"/>
        </w:rPr>
        <w:footnoteRef/>
      </w:r>
      <w:r>
        <w:t xml:space="preserve"> </w:t>
      </w:r>
      <w:r>
        <w:rPr>
          <w:rFonts w:ascii="Arial" w:hAnsi="Arial" w:cs="Arial"/>
          <w:color w:val="222222"/>
          <w:shd w:val="clear" w:color="auto" w:fill="FFFFFF"/>
        </w:rPr>
        <w:t>In software engineering,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describes a single-tiered software </w:t>
      </w:r>
      <w:r>
        <w:rPr>
          <w:rFonts w:ascii="Arial" w:hAnsi="Arial" w:cs="Arial"/>
          <w:b/>
          <w:bCs/>
          <w:color w:val="222222"/>
          <w:shd w:val="clear" w:color="auto" w:fill="FFFFFF"/>
        </w:rPr>
        <w:t>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in which the user interface and data access code are combined into a single program from a single platform. A</w:t>
      </w:r>
      <w:r>
        <w:rPr>
          <w:rStyle w:val="apple-converted-space"/>
          <w:rFonts w:ascii="Arial" w:hAnsi="Arial" w:cs="Arial"/>
          <w:color w:val="222222"/>
          <w:shd w:val="clear" w:color="auto" w:fill="FFFFFF"/>
        </w:rPr>
        <w:t> </w:t>
      </w:r>
      <w:r>
        <w:rPr>
          <w:rFonts w:ascii="Arial" w:hAnsi="Arial" w:cs="Arial"/>
          <w:b/>
          <w:bCs/>
          <w:color w:val="222222"/>
          <w:shd w:val="clear" w:color="auto" w:fill="FFFFFF"/>
        </w:rPr>
        <w:t>monolithic application</w:t>
      </w:r>
      <w:r>
        <w:rPr>
          <w:rStyle w:val="apple-converted-space"/>
          <w:rFonts w:ascii="Arial" w:hAnsi="Arial" w:cs="Arial"/>
          <w:color w:val="222222"/>
          <w:shd w:val="clear" w:color="auto" w:fill="FFFFFF"/>
        </w:rPr>
        <w:t> </w:t>
      </w:r>
      <w:r>
        <w:rPr>
          <w:rFonts w:ascii="Arial" w:hAnsi="Arial" w:cs="Arial"/>
          <w:color w:val="222222"/>
          <w:shd w:val="clear" w:color="auto" w:fill="FFFFFF"/>
        </w:rPr>
        <w:t>is self-contained, and independent from other computing</w:t>
      </w:r>
      <w:r>
        <w:rPr>
          <w:rStyle w:val="apple-converted-space"/>
          <w:rFonts w:ascii="Arial" w:hAnsi="Arial" w:cs="Arial"/>
          <w:color w:val="222222"/>
          <w:shd w:val="clear" w:color="auto" w:fill="FFFFFF"/>
        </w:rPr>
        <w:t> </w:t>
      </w:r>
      <w:r>
        <w:rPr>
          <w:rFonts w:ascii="Arial" w:hAnsi="Arial" w:cs="Arial"/>
          <w:b/>
          <w:bCs/>
          <w:color w:val="222222"/>
          <w:shd w:val="clear" w:color="auto" w:fill="FFFFFF"/>
        </w:rPr>
        <w:t>applications</w:t>
      </w:r>
      <w:r>
        <w:rPr>
          <w:rFonts w:ascii="Arial" w:hAnsi="Arial" w:cs="Arial"/>
          <w:color w:val="222222"/>
          <w:shd w:val="clear" w:color="auto" w:fill="FFFFFF"/>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223ED" w14:textId="77777777" w:rsidR="00544147" w:rsidRDefault="005441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AECCB" w14:textId="035029EB" w:rsidR="00544147" w:rsidRPr="00533512" w:rsidRDefault="00544147" w:rsidP="00533512">
    <w:pPr>
      <w:tabs>
        <w:tab w:val="right" w:pos="9180"/>
      </w:tabs>
      <w:rPr>
        <w:b/>
        <w:color w:val="0070C0"/>
        <w:sz w:val="20"/>
        <w:szCs w:val="20"/>
      </w:rPr>
    </w:pPr>
    <w:r w:rsidRPr="00533512">
      <w:rPr>
        <w:b/>
        <w:color w:val="0070C0"/>
        <w:sz w:val="20"/>
        <w:szCs w:val="20"/>
      </w:rPr>
      <w:t>JPO ODE Open Source Development Tools List</w:t>
    </w:r>
    <w:r w:rsidRPr="00533512">
      <w:rPr>
        <w:b/>
        <w:color w:val="0070C0"/>
        <w:sz w:val="20"/>
        <w:szCs w:val="20"/>
      </w:rPr>
      <w:tab/>
      <w:t xml:space="preserve">Revision 1.0 – October </w:t>
    </w:r>
    <w:r>
      <w:rPr>
        <w:b/>
        <w:color w:val="0070C0"/>
        <w:sz w:val="20"/>
        <w:szCs w:val="20"/>
      </w:rPr>
      <w:t>21</w:t>
    </w:r>
    <w:r w:rsidRPr="00533512">
      <w:rPr>
        <w:b/>
        <w:color w:val="0070C0"/>
        <w:sz w:val="20"/>
        <w:szCs w:val="20"/>
      </w:rPr>
      <w:t xml:space="preserve"> 2016</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166911"/>
      <w:docPartObj>
        <w:docPartGallery w:val="Watermarks"/>
        <w:docPartUnique/>
      </w:docPartObj>
    </w:sdtPr>
    <w:sdtEndPr/>
    <w:sdtContent>
      <w:p w14:paraId="4460B93A" w14:textId="6159EA2C" w:rsidR="00544147" w:rsidRDefault="00241B93">
        <w:pPr>
          <w:pStyle w:val="Header"/>
        </w:pPr>
        <w:r>
          <w:rPr>
            <w:noProof/>
          </w:rPr>
          <w:pict w14:anchorId="7B948E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43AEC"/>
    <w:multiLevelType w:val="hybridMultilevel"/>
    <w:tmpl w:val="7602A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98E"/>
    <w:multiLevelType w:val="hybridMultilevel"/>
    <w:tmpl w:val="30F44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13AE3"/>
    <w:multiLevelType w:val="hybridMultilevel"/>
    <w:tmpl w:val="B686C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A1A18"/>
    <w:multiLevelType w:val="hybridMultilevel"/>
    <w:tmpl w:val="896C5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F516D0"/>
    <w:multiLevelType w:val="hybridMultilevel"/>
    <w:tmpl w:val="A084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E87B60"/>
    <w:multiLevelType w:val="multilevel"/>
    <w:tmpl w:val="C8F4B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20605"/>
    <w:multiLevelType w:val="hybridMultilevel"/>
    <w:tmpl w:val="456A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8" w15:restartNumberingAfterBreak="0">
    <w:nsid w:val="229720DF"/>
    <w:multiLevelType w:val="hybridMultilevel"/>
    <w:tmpl w:val="97B20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7E66B2"/>
    <w:multiLevelType w:val="multilevel"/>
    <w:tmpl w:val="16EE15A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979E7"/>
    <w:multiLevelType w:val="multilevel"/>
    <w:tmpl w:val="BF52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C3A4B"/>
    <w:multiLevelType w:val="hybridMultilevel"/>
    <w:tmpl w:val="E73ED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4789C"/>
    <w:multiLevelType w:val="hybridMultilevel"/>
    <w:tmpl w:val="75B29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F03436"/>
    <w:multiLevelType w:val="multilevel"/>
    <w:tmpl w:val="91200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7B5BC3"/>
    <w:multiLevelType w:val="hybridMultilevel"/>
    <w:tmpl w:val="33304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1B90D7C"/>
    <w:multiLevelType w:val="hybridMultilevel"/>
    <w:tmpl w:val="01741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8A3852"/>
    <w:multiLevelType w:val="hybridMultilevel"/>
    <w:tmpl w:val="B324F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2A401A"/>
    <w:multiLevelType w:val="hybridMultilevel"/>
    <w:tmpl w:val="AED8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67676B"/>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2412CF"/>
    <w:multiLevelType w:val="hybridMultilevel"/>
    <w:tmpl w:val="D84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B701F5"/>
    <w:multiLevelType w:val="hybridMultilevel"/>
    <w:tmpl w:val="75780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0747FE"/>
    <w:multiLevelType w:val="hybridMultilevel"/>
    <w:tmpl w:val="46B88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E602C9"/>
    <w:multiLevelType w:val="hybridMultilevel"/>
    <w:tmpl w:val="04E6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3D19BB"/>
    <w:multiLevelType w:val="multilevel"/>
    <w:tmpl w:val="9AE031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EB43D6"/>
    <w:multiLevelType w:val="hybridMultilevel"/>
    <w:tmpl w:val="45205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71AF9"/>
    <w:multiLevelType w:val="hybridMultilevel"/>
    <w:tmpl w:val="B1164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265D9"/>
    <w:multiLevelType w:val="hybridMultilevel"/>
    <w:tmpl w:val="E18A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D5CBE"/>
    <w:multiLevelType w:val="hybridMultilevel"/>
    <w:tmpl w:val="3B940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734750"/>
    <w:multiLevelType w:val="hybridMultilevel"/>
    <w:tmpl w:val="2AE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0A57CE"/>
    <w:multiLevelType w:val="hybridMultilevel"/>
    <w:tmpl w:val="652A9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2802E9"/>
    <w:multiLevelType w:val="hybridMultilevel"/>
    <w:tmpl w:val="89920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B473F98"/>
    <w:multiLevelType w:val="hybridMultilevel"/>
    <w:tmpl w:val="56846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627ED6"/>
    <w:multiLevelType w:val="multilevel"/>
    <w:tmpl w:val="69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8F68A9"/>
    <w:multiLevelType w:val="hybridMultilevel"/>
    <w:tmpl w:val="CA56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0C79DF"/>
    <w:multiLevelType w:val="hybridMultilevel"/>
    <w:tmpl w:val="6854D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5210E"/>
    <w:multiLevelType w:val="hybridMultilevel"/>
    <w:tmpl w:val="AC22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2"/>
  </w:num>
  <w:num w:numId="4">
    <w:abstractNumId w:val="37"/>
  </w:num>
  <w:num w:numId="5">
    <w:abstractNumId w:val="28"/>
  </w:num>
  <w:num w:numId="6">
    <w:abstractNumId w:val="4"/>
  </w:num>
  <w:num w:numId="7">
    <w:abstractNumId w:val="3"/>
  </w:num>
  <w:num w:numId="8">
    <w:abstractNumId w:val="36"/>
  </w:num>
  <w:num w:numId="9">
    <w:abstractNumId w:val="31"/>
  </w:num>
  <w:num w:numId="10">
    <w:abstractNumId w:val="32"/>
  </w:num>
  <w:num w:numId="11">
    <w:abstractNumId w:val="9"/>
  </w:num>
  <w:num w:numId="12">
    <w:abstractNumId w:val="25"/>
  </w:num>
  <w:num w:numId="13">
    <w:abstractNumId w:val="0"/>
  </w:num>
  <w:num w:numId="14">
    <w:abstractNumId w:val="19"/>
  </w:num>
  <w:num w:numId="15">
    <w:abstractNumId w:val="24"/>
  </w:num>
  <w:num w:numId="16">
    <w:abstractNumId w:val="22"/>
  </w:num>
  <w:num w:numId="17">
    <w:abstractNumId w:val="1"/>
  </w:num>
  <w:num w:numId="18">
    <w:abstractNumId w:val="35"/>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29"/>
  </w:num>
  <w:num w:numId="24">
    <w:abstractNumId w:val="8"/>
  </w:num>
  <w:num w:numId="25">
    <w:abstractNumId w:val="23"/>
  </w:num>
  <w:num w:numId="26">
    <w:abstractNumId w:val="15"/>
  </w:num>
  <w:num w:numId="27">
    <w:abstractNumId w:val="12"/>
  </w:num>
  <w:num w:numId="28">
    <w:abstractNumId w:val="30"/>
  </w:num>
  <w:num w:numId="29">
    <w:abstractNumId w:val="6"/>
  </w:num>
  <w:num w:numId="30">
    <w:abstractNumId w:val="17"/>
  </w:num>
  <w:num w:numId="31">
    <w:abstractNumId w:val="27"/>
  </w:num>
  <w:num w:numId="32">
    <w:abstractNumId w:val="10"/>
  </w:num>
  <w:num w:numId="33">
    <w:abstractNumId w:val="21"/>
  </w:num>
  <w:num w:numId="34">
    <w:abstractNumId w:val="5"/>
  </w:num>
  <w:num w:numId="35">
    <w:abstractNumId w:val="20"/>
  </w:num>
  <w:num w:numId="36">
    <w:abstractNumId w:val="18"/>
  </w:num>
  <w:num w:numId="37">
    <w:abstractNumId w:val="26"/>
  </w:num>
  <w:num w:numId="38">
    <w:abstractNumId w:val="34"/>
  </w:num>
  <w:num w:numId="39">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attachedTemplate r:id="rId1"/>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479B5"/>
    <w:rsid w:val="000669C2"/>
    <w:rsid w:val="00097A9C"/>
    <w:rsid w:val="000A1426"/>
    <w:rsid w:val="000A6C3D"/>
    <w:rsid w:val="000C1461"/>
    <w:rsid w:val="000D4BB7"/>
    <w:rsid w:val="000D52CE"/>
    <w:rsid w:val="000D6886"/>
    <w:rsid w:val="000E780B"/>
    <w:rsid w:val="00106BF3"/>
    <w:rsid w:val="0011130E"/>
    <w:rsid w:val="001117D7"/>
    <w:rsid w:val="00113481"/>
    <w:rsid w:val="00114139"/>
    <w:rsid w:val="001332C3"/>
    <w:rsid w:val="00133FB7"/>
    <w:rsid w:val="001420F5"/>
    <w:rsid w:val="00154D5A"/>
    <w:rsid w:val="00194DF6"/>
    <w:rsid w:val="001A737A"/>
    <w:rsid w:val="001D32CC"/>
    <w:rsid w:val="001D486A"/>
    <w:rsid w:val="001D5913"/>
    <w:rsid w:val="001F79E4"/>
    <w:rsid w:val="00241B93"/>
    <w:rsid w:val="00242166"/>
    <w:rsid w:val="00250379"/>
    <w:rsid w:val="00256150"/>
    <w:rsid w:val="00292834"/>
    <w:rsid w:val="002A65E2"/>
    <w:rsid w:val="002C11DA"/>
    <w:rsid w:val="002C2917"/>
    <w:rsid w:val="002E7FCF"/>
    <w:rsid w:val="002F1D6C"/>
    <w:rsid w:val="00306441"/>
    <w:rsid w:val="00314B85"/>
    <w:rsid w:val="00325B0F"/>
    <w:rsid w:val="003474DA"/>
    <w:rsid w:val="00347FC8"/>
    <w:rsid w:val="00354070"/>
    <w:rsid w:val="0035419F"/>
    <w:rsid w:val="00392D3A"/>
    <w:rsid w:val="00395660"/>
    <w:rsid w:val="003B3637"/>
    <w:rsid w:val="003B7AD4"/>
    <w:rsid w:val="003E1F35"/>
    <w:rsid w:val="003E264F"/>
    <w:rsid w:val="004030F1"/>
    <w:rsid w:val="00403A28"/>
    <w:rsid w:val="0040619B"/>
    <w:rsid w:val="00424EBB"/>
    <w:rsid w:val="004366BE"/>
    <w:rsid w:val="00436C69"/>
    <w:rsid w:val="00444E55"/>
    <w:rsid w:val="00453261"/>
    <w:rsid w:val="004557BA"/>
    <w:rsid w:val="00455A59"/>
    <w:rsid w:val="0046261A"/>
    <w:rsid w:val="00471641"/>
    <w:rsid w:val="004746D4"/>
    <w:rsid w:val="00482F68"/>
    <w:rsid w:val="004B3B4E"/>
    <w:rsid w:val="004C10D5"/>
    <w:rsid w:val="004D0EB5"/>
    <w:rsid w:val="004D1092"/>
    <w:rsid w:val="004D4909"/>
    <w:rsid w:val="004E1AED"/>
    <w:rsid w:val="004E2E31"/>
    <w:rsid w:val="00503760"/>
    <w:rsid w:val="00505099"/>
    <w:rsid w:val="00506B9B"/>
    <w:rsid w:val="00515E5D"/>
    <w:rsid w:val="00521999"/>
    <w:rsid w:val="00533512"/>
    <w:rsid w:val="00544147"/>
    <w:rsid w:val="005460B3"/>
    <w:rsid w:val="00566557"/>
    <w:rsid w:val="00567B12"/>
    <w:rsid w:val="00583352"/>
    <w:rsid w:val="00593420"/>
    <w:rsid w:val="005A3000"/>
    <w:rsid w:val="005B63D6"/>
    <w:rsid w:val="005C12A5"/>
    <w:rsid w:val="005C60A3"/>
    <w:rsid w:val="005E478F"/>
    <w:rsid w:val="005F5FB3"/>
    <w:rsid w:val="00606DE3"/>
    <w:rsid w:val="00612ABF"/>
    <w:rsid w:val="00633023"/>
    <w:rsid w:val="00641BB0"/>
    <w:rsid w:val="006444D9"/>
    <w:rsid w:val="00670169"/>
    <w:rsid w:val="00672CFB"/>
    <w:rsid w:val="006754A3"/>
    <w:rsid w:val="00697042"/>
    <w:rsid w:val="006A231C"/>
    <w:rsid w:val="006A6114"/>
    <w:rsid w:val="006B28E3"/>
    <w:rsid w:val="006C1382"/>
    <w:rsid w:val="006C28C3"/>
    <w:rsid w:val="006C5922"/>
    <w:rsid w:val="006D36CA"/>
    <w:rsid w:val="006F1082"/>
    <w:rsid w:val="006F7678"/>
    <w:rsid w:val="00700A6A"/>
    <w:rsid w:val="00706439"/>
    <w:rsid w:val="00750B1F"/>
    <w:rsid w:val="00763F4A"/>
    <w:rsid w:val="0077218B"/>
    <w:rsid w:val="00784158"/>
    <w:rsid w:val="00784320"/>
    <w:rsid w:val="007A2F48"/>
    <w:rsid w:val="007A3FD9"/>
    <w:rsid w:val="007D64B6"/>
    <w:rsid w:val="007E3CC7"/>
    <w:rsid w:val="00822CD3"/>
    <w:rsid w:val="008400F0"/>
    <w:rsid w:val="00844E0B"/>
    <w:rsid w:val="00860A25"/>
    <w:rsid w:val="0087489C"/>
    <w:rsid w:val="00885A2A"/>
    <w:rsid w:val="00893F6B"/>
    <w:rsid w:val="008C47C6"/>
    <w:rsid w:val="008E354B"/>
    <w:rsid w:val="00927F39"/>
    <w:rsid w:val="00937E68"/>
    <w:rsid w:val="009507C7"/>
    <w:rsid w:val="009554AF"/>
    <w:rsid w:val="009607B5"/>
    <w:rsid w:val="00964C18"/>
    <w:rsid w:val="009C14E6"/>
    <w:rsid w:val="00A0626B"/>
    <w:rsid w:val="00A1310C"/>
    <w:rsid w:val="00A22EAF"/>
    <w:rsid w:val="00A37097"/>
    <w:rsid w:val="00A40AD3"/>
    <w:rsid w:val="00A426D5"/>
    <w:rsid w:val="00A56029"/>
    <w:rsid w:val="00A8506D"/>
    <w:rsid w:val="00A85CF3"/>
    <w:rsid w:val="00AA0B8F"/>
    <w:rsid w:val="00AA1C8C"/>
    <w:rsid w:val="00AA7602"/>
    <w:rsid w:val="00AC54BB"/>
    <w:rsid w:val="00AD618D"/>
    <w:rsid w:val="00AE1835"/>
    <w:rsid w:val="00AE7286"/>
    <w:rsid w:val="00AF5907"/>
    <w:rsid w:val="00B155CA"/>
    <w:rsid w:val="00B26002"/>
    <w:rsid w:val="00B31175"/>
    <w:rsid w:val="00B40E89"/>
    <w:rsid w:val="00B473AE"/>
    <w:rsid w:val="00B4777A"/>
    <w:rsid w:val="00B87076"/>
    <w:rsid w:val="00BB283D"/>
    <w:rsid w:val="00BE6599"/>
    <w:rsid w:val="00C168F1"/>
    <w:rsid w:val="00C302CB"/>
    <w:rsid w:val="00C30D21"/>
    <w:rsid w:val="00C44578"/>
    <w:rsid w:val="00C448DC"/>
    <w:rsid w:val="00C664F8"/>
    <w:rsid w:val="00C81EC7"/>
    <w:rsid w:val="00C845F2"/>
    <w:rsid w:val="00CB2E87"/>
    <w:rsid w:val="00CC5282"/>
    <w:rsid w:val="00CC6A57"/>
    <w:rsid w:val="00CD296A"/>
    <w:rsid w:val="00CD445F"/>
    <w:rsid w:val="00CE5487"/>
    <w:rsid w:val="00CF1B56"/>
    <w:rsid w:val="00CF1FA6"/>
    <w:rsid w:val="00CF6151"/>
    <w:rsid w:val="00CF7463"/>
    <w:rsid w:val="00D12BC3"/>
    <w:rsid w:val="00D47A97"/>
    <w:rsid w:val="00D5586B"/>
    <w:rsid w:val="00D6316F"/>
    <w:rsid w:val="00D65B32"/>
    <w:rsid w:val="00D83260"/>
    <w:rsid w:val="00D943F1"/>
    <w:rsid w:val="00DA70E5"/>
    <w:rsid w:val="00DD0E6B"/>
    <w:rsid w:val="00DD14EE"/>
    <w:rsid w:val="00DD61C7"/>
    <w:rsid w:val="00DF6FA4"/>
    <w:rsid w:val="00E004D6"/>
    <w:rsid w:val="00E11286"/>
    <w:rsid w:val="00E433C5"/>
    <w:rsid w:val="00E61678"/>
    <w:rsid w:val="00E616D3"/>
    <w:rsid w:val="00E707B9"/>
    <w:rsid w:val="00E8499F"/>
    <w:rsid w:val="00E8632C"/>
    <w:rsid w:val="00EB6150"/>
    <w:rsid w:val="00F42024"/>
    <w:rsid w:val="00F46095"/>
    <w:rsid w:val="00F50759"/>
    <w:rsid w:val="00F65242"/>
    <w:rsid w:val="00F81212"/>
    <w:rsid w:val="00F93C92"/>
    <w:rsid w:val="00FA124F"/>
    <w:rsid w:val="00FA24BF"/>
    <w:rsid w:val="00FB28FB"/>
    <w:rsid w:val="00FC25C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C0FC010"/>
  <w15:docId w15:val="{03FAEE65-80D4-4F4C-A3F8-76E6DBE4C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1AED"/>
  </w:style>
  <w:style w:type="paragraph" w:styleId="Heading1">
    <w:name w:val="heading 1"/>
    <w:basedOn w:val="Normal"/>
    <w:next w:val="Normal"/>
    <w:link w:val="Heading1Char"/>
    <w:uiPriority w:val="9"/>
    <w:qFormat/>
    <w:rsid w:val="00314B85"/>
    <w:pPr>
      <w:numPr>
        <w:numId w:val="20"/>
      </w:numPr>
      <w:spacing w:after="0"/>
      <w:outlineLvl w:val="0"/>
    </w:pPr>
    <w:rPr>
      <w:rFonts w:asciiTheme="majorHAnsi" w:eastAsiaTheme="majorEastAsia" w:hAnsiTheme="majorHAnsi" w:cstheme="majorBidi"/>
      <w:b/>
      <w:caps/>
      <w:color w:val="0070C0"/>
      <w:spacing w:val="15"/>
      <w:sz w:val="28"/>
      <w:szCs w:val="28"/>
    </w:rPr>
  </w:style>
  <w:style w:type="paragraph" w:styleId="Heading2">
    <w:name w:val="heading 2"/>
    <w:basedOn w:val="Normal"/>
    <w:next w:val="Normal"/>
    <w:link w:val="Heading2Char"/>
    <w:uiPriority w:val="9"/>
    <w:unhideWhenUsed/>
    <w:qFormat/>
    <w:rsid w:val="00314B85"/>
    <w:pPr>
      <w:numPr>
        <w:ilvl w:val="1"/>
        <w:numId w:val="20"/>
      </w:numPr>
      <w:spacing w:after="0"/>
      <w:outlineLvl w:val="1"/>
    </w:pPr>
    <w:rPr>
      <w:rFonts w:asciiTheme="majorHAnsi" w:eastAsiaTheme="majorEastAsia" w:hAnsiTheme="majorHAnsi" w:cstheme="majorBidi"/>
      <w:b/>
      <w:caps/>
      <w:color w:val="0070C0"/>
      <w:spacing w:val="15"/>
      <w:sz w:val="24"/>
      <w:szCs w:val="24"/>
    </w:rPr>
  </w:style>
  <w:style w:type="paragraph" w:styleId="Heading3">
    <w:name w:val="heading 3"/>
    <w:basedOn w:val="Normal"/>
    <w:next w:val="Normal"/>
    <w:link w:val="Heading3Char"/>
    <w:uiPriority w:val="9"/>
    <w:unhideWhenUsed/>
    <w:qFormat/>
    <w:rsid w:val="00D47A97"/>
    <w:pPr>
      <w:numPr>
        <w:ilvl w:val="2"/>
        <w:numId w:val="20"/>
      </w:numPr>
      <w:pBdr>
        <w:top w:val="single" w:sz="6" w:space="2" w:color="1F497D" w:themeColor="text2"/>
      </w:pBdr>
      <w:spacing w:before="300" w:after="0"/>
      <w:outlineLvl w:val="2"/>
    </w:pPr>
    <w:rPr>
      <w:rFonts w:asciiTheme="majorHAnsi" w:eastAsiaTheme="majorEastAsia" w:hAnsiTheme="majorHAnsi" w:cstheme="majorBidi"/>
      <w:caps/>
      <w:color w:val="0F243E" w:themeColor="text2" w:themeShade="80"/>
      <w:spacing w:val="15"/>
    </w:rPr>
  </w:style>
  <w:style w:type="paragraph" w:styleId="Heading4">
    <w:name w:val="heading 4"/>
    <w:basedOn w:val="Normal"/>
    <w:next w:val="Normal"/>
    <w:link w:val="Heading4Char"/>
    <w:uiPriority w:val="9"/>
    <w:semiHidden/>
    <w:unhideWhenUsed/>
    <w:qFormat/>
    <w:rsid w:val="00D47A97"/>
    <w:pPr>
      <w:numPr>
        <w:ilvl w:val="3"/>
        <w:numId w:val="20"/>
      </w:numPr>
      <w:pBdr>
        <w:top w:val="dotted" w:sz="6" w:space="2" w:color="1F497D" w:themeColor="text2"/>
      </w:pBdr>
      <w:spacing w:before="200" w:after="0"/>
      <w:outlineLvl w:val="3"/>
    </w:pPr>
    <w:rPr>
      <w:rFonts w:asciiTheme="majorHAnsi" w:eastAsiaTheme="majorEastAsia" w:hAnsiTheme="majorHAnsi" w:cstheme="majorBidi"/>
      <w:caps/>
      <w:color w:val="17365D" w:themeColor="text2" w:themeShade="BF"/>
      <w:spacing w:val="10"/>
    </w:rPr>
  </w:style>
  <w:style w:type="paragraph" w:styleId="Heading5">
    <w:name w:val="heading 5"/>
    <w:basedOn w:val="Normal"/>
    <w:next w:val="Normal"/>
    <w:link w:val="Heading5Char"/>
    <w:uiPriority w:val="9"/>
    <w:semiHidden/>
    <w:unhideWhenUsed/>
    <w:qFormat/>
    <w:rsid w:val="00D47A97"/>
    <w:pPr>
      <w:numPr>
        <w:ilvl w:val="4"/>
        <w:numId w:val="20"/>
      </w:numPr>
      <w:pBdr>
        <w:bottom w:val="single" w:sz="6" w:space="1" w:color="1F497D" w:themeColor="text2"/>
      </w:pBdr>
      <w:spacing w:before="200" w:after="0"/>
      <w:outlineLvl w:val="4"/>
    </w:pPr>
    <w:rPr>
      <w:rFonts w:asciiTheme="majorHAnsi" w:eastAsiaTheme="majorEastAsia" w:hAnsiTheme="majorHAnsi" w:cstheme="majorBidi"/>
      <w:caps/>
      <w:color w:val="17365D" w:themeColor="text2" w:themeShade="BF"/>
      <w:spacing w:val="10"/>
    </w:rPr>
  </w:style>
  <w:style w:type="paragraph" w:styleId="Heading6">
    <w:name w:val="heading 6"/>
    <w:basedOn w:val="Normal"/>
    <w:next w:val="Normal"/>
    <w:link w:val="Heading6Char"/>
    <w:uiPriority w:val="9"/>
    <w:semiHidden/>
    <w:unhideWhenUsed/>
    <w:qFormat/>
    <w:rsid w:val="00D47A97"/>
    <w:pPr>
      <w:numPr>
        <w:ilvl w:val="5"/>
        <w:numId w:val="20"/>
      </w:numPr>
      <w:pBdr>
        <w:bottom w:val="dotted" w:sz="6" w:space="1" w:color="1F497D" w:themeColor="text2"/>
      </w:pBdr>
      <w:spacing w:before="200" w:after="0"/>
      <w:outlineLvl w:val="5"/>
    </w:pPr>
    <w:rPr>
      <w:rFonts w:asciiTheme="majorHAnsi" w:eastAsiaTheme="majorEastAsia" w:hAnsiTheme="majorHAnsi" w:cstheme="majorBidi"/>
      <w:caps/>
      <w:color w:val="17365D" w:themeColor="text2" w:themeShade="BF"/>
      <w:spacing w:val="10"/>
    </w:rPr>
  </w:style>
  <w:style w:type="paragraph" w:styleId="Heading7">
    <w:name w:val="heading 7"/>
    <w:basedOn w:val="Normal"/>
    <w:next w:val="Normal"/>
    <w:link w:val="Heading7Char"/>
    <w:uiPriority w:val="9"/>
    <w:semiHidden/>
    <w:unhideWhenUsed/>
    <w:qFormat/>
    <w:rsid w:val="00D47A97"/>
    <w:pPr>
      <w:numPr>
        <w:ilvl w:val="6"/>
        <w:numId w:val="20"/>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semiHidden/>
    <w:unhideWhenUsed/>
    <w:qFormat/>
    <w:rsid w:val="00D47A97"/>
    <w:pPr>
      <w:numPr>
        <w:ilvl w:val="7"/>
        <w:numId w:val="20"/>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numPr>
        <w:ilvl w:val="8"/>
        <w:numId w:val="20"/>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B85"/>
    <w:rPr>
      <w:rFonts w:asciiTheme="majorHAnsi" w:eastAsiaTheme="majorEastAsia" w:hAnsiTheme="majorHAnsi" w:cstheme="majorBidi"/>
      <w:b/>
      <w:caps/>
      <w:color w:val="0070C0"/>
      <w:spacing w:val="15"/>
      <w:sz w:val="28"/>
      <w:szCs w:val="28"/>
    </w:rPr>
  </w:style>
  <w:style w:type="character" w:customStyle="1" w:styleId="Heading2Char">
    <w:name w:val="Heading 2 Char"/>
    <w:basedOn w:val="DefaultParagraphFont"/>
    <w:link w:val="Heading2"/>
    <w:uiPriority w:val="9"/>
    <w:rsid w:val="00314B85"/>
    <w:rPr>
      <w:rFonts w:asciiTheme="majorHAnsi" w:eastAsiaTheme="majorEastAsia" w:hAnsiTheme="majorHAnsi" w:cstheme="majorBidi"/>
      <w:b/>
      <w:caps/>
      <w:color w:val="0070C0"/>
      <w:spacing w:val="15"/>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F243E" w:themeColor="text2" w:themeShade="80"/>
      <w:spacing w:val="15"/>
    </w:rPr>
  </w:style>
  <w:style w:type="table" w:styleId="TableGrid">
    <w:name w:val="Table Grid"/>
    <w:basedOn w:val="TableNormal"/>
    <w:uiPriority w:val="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color w:val="17365D" w:themeColor="text2" w:themeShade="BF"/>
      <w:spacing w:val="1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17365D" w:themeColor="text2" w:themeShade="BF"/>
      <w:spacing w:val="1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17365D" w:themeColor="text2" w:themeShade="BF"/>
      <w:spacing w:val="1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nhideWhenUsed/>
    <w:rsid w:val="004E1AED"/>
    <w:pPr>
      <w:spacing w:before="0" w:after="0" w:line="240" w:lineRule="auto"/>
    </w:pPr>
  </w:style>
  <w:style w:type="character" w:customStyle="1" w:styleId="HeaderChar">
    <w:name w:val="Header Char"/>
    <w:aliases w:val="Header 1 Char"/>
    <w:basedOn w:val="DefaultParagraphFont"/>
    <w:link w:val="Header"/>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uiPriority w:val="34"/>
    <w:qFormat/>
    <w:rsid w:val="00860A25"/>
    <w:pPr>
      <w:ind w:left="720"/>
      <w:contextualSpacing/>
    </w:pPr>
  </w:style>
  <w:style w:type="paragraph" w:styleId="NormalWeb">
    <w:name w:val="Normal (Web)"/>
    <w:basedOn w:val="Normal"/>
    <w:uiPriority w:val="99"/>
    <w:semiHidden/>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9"/>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iPriority w:val="99"/>
    <w:semiHidden/>
    <w:unhideWhenUsed/>
    <w:rsid w:val="006D36CA"/>
    <w:rPr>
      <w:color w:val="800080" w:themeColor="followedHyperlink"/>
      <w:u w:val="single"/>
    </w:rPr>
  </w:style>
  <w:style w:type="character" w:styleId="FootnoteReference">
    <w:name w:val="footnote reference"/>
    <w:basedOn w:val="DefaultParagraphFont"/>
    <w:uiPriority w:val="99"/>
    <w:semiHidden/>
    <w:unhideWhenUsed/>
    <w:rsid w:val="005B63D6"/>
    <w:rPr>
      <w:vertAlign w:val="superscript"/>
    </w:rPr>
  </w:style>
  <w:style w:type="table" w:customStyle="1" w:styleId="GridTable4-Accent11">
    <w:name w:val="Grid Table 4 - Accent 11"/>
    <w:basedOn w:val="TableNormal"/>
    <w:uiPriority w:val="49"/>
    <w:rsid w:val="004C10D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www.boozallen.com" TargetMode="External"/><Relationship Id="rId26" Type="http://schemas.openxmlformats.org/officeDocument/2006/relationships/hyperlink" Target="https://kafka.apache.org/documentation.html" TargetMode="External"/><Relationship Id="rId3" Type="http://schemas.openxmlformats.org/officeDocument/2006/relationships/customXml" Target="../customXml/item3.xml"/><Relationship Id="rId21" Type="http://schemas.openxmlformats.org/officeDocument/2006/relationships/package" Target="embeddings/Microsoft_Visio_Drawing1.vsdx"/><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kafka.apache.org/documentation.html" TargetMode="External"/><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emf"/><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tiff"/><Relationship Id="rId32"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hyperlink" Target="https://kafka.apache.org/documentation.html" TargetMode="External"/><Relationship Id="rId10" Type="http://schemas.openxmlformats.org/officeDocument/2006/relationships/endnotes" Target="endnotes.xml"/><Relationship Id="rId19" Type="http://schemas.openxmlformats.org/officeDocument/2006/relationships/hyperlink" Target="http://www.boozallen.com" TargetMode="External"/><Relationship Id="rId31" Type="http://schemas.openxmlformats.org/officeDocument/2006/relationships/package" Target="embeddings/Microsoft_Visio_Drawing2.vsd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hyperlink" Target="https://kafka.apache.org/documentation.html" TargetMode="External"/><Relationship Id="rId30" Type="http://schemas.openxmlformats.org/officeDocument/2006/relationships/image" Target="media/image8.emf"/><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7FCB53FC-14A3-4EB6-8102-A207A49BE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0</TotalTime>
  <Pages>15</Pages>
  <Words>2425</Words>
  <Characters>13825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Bobo, Tory [USA]</dc:creator>
  <cp:lastModifiedBy>Musavi, Hamid [USA]</cp:lastModifiedBy>
  <cp:revision>2</cp:revision>
  <cp:lastPrinted>2017-01-16T23:29:00Z</cp:lastPrinted>
  <dcterms:created xsi:type="dcterms:W3CDTF">2017-04-12T21:03:00Z</dcterms:created>
  <dcterms:modified xsi:type="dcterms:W3CDTF">2017-04-12T21:03:00Z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